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7B" w:rsidRDefault="00C56B7B" w:rsidP="00C56B7B">
      <w:pPr>
        <w:spacing w:after="0" w:line="240" w:lineRule="auto"/>
        <w:ind w:left="57" w:right="57" w:firstLine="709"/>
        <w:jc w:val="right"/>
        <w:rPr>
          <w:rFonts w:ascii="PT Astra Serif" w:hAnsi="PT Astra Serif"/>
          <w:i/>
          <w:sz w:val="28"/>
          <w:szCs w:val="28"/>
        </w:rPr>
      </w:pPr>
      <w:r w:rsidRPr="00FD70C1">
        <w:rPr>
          <w:rFonts w:ascii="PT Astra Serif" w:hAnsi="PT Astra Serif"/>
          <w:i/>
          <w:sz w:val="28"/>
          <w:szCs w:val="28"/>
        </w:rPr>
        <w:t xml:space="preserve">Выступление </w:t>
      </w:r>
      <w:r>
        <w:rPr>
          <w:rFonts w:ascii="PT Astra Serif" w:hAnsi="PT Astra Serif"/>
          <w:i/>
          <w:sz w:val="28"/>
          <w:szCs w:val="28"/>
        </w:rPr>
        <w:t>Андреева С.А.</w:t>
      </w:r>
      <w:r w:rsidRPr="00FD70C1">
        <w:rPr>
          <w:rFonts w:ascii="PT Astra Serif" w:hAnsi="PT Astra Serif"/>
          <w:i/>
          <w:sz w:val="28"/>
          <w:szCs w:val="28"/>
        </w:rPr>
        <w:t xml:space="preserve">, </w:t>
      </w:r>
    </w:p>
    <w:p w:rsidR="00C56B7B" w:rsidRDefault="00C56B7B" w:rsidP="00C56B7B">
      <w:pPr>
        <w:pStyle w:val="PreformattedText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629F1">
        <w:rPr>
          <w:rFonts w:ascii="Times New Roman" w:hAnsi="Times New Roman" w:cs="Times New Roman"/>
          <w:i/>
          <w:sz w:val="28"/>
          <w:szCs w:val="28"/>
          <w:lang w:val="ru-RU"/>
        </w:rPr>
        <w:t>директор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F629F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областного государственного автономного учреждения «Институт развития образования»</w:t>
      </w:r>
    </w:p>
    <w:p w:rsidR="00C56B7B" w:rsidRPr="00F629F1" w:rsidRDefault="00C56B7B" w:rsidP="00C56B7B">
      <w:pPr>
        <w:pStyle w:val="PreformattedTex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C56B7B" w:rsidRDefault="00C56B7B" w:rsidP="00C56B7B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524D7">
        <w:rPr>
          <w:rFonts w:ascii="PT Astra Serif" w:hAnsi="PT Astra Serif"/>
          <w:b/>
          <w:sz w:val="28"/>
          <w:szCs w:val="28"/>
        </w:rPr>
        <w:t>О достижении показателей «цифровой зрелости» отрасли образования в Ульяновкой области</w:t>
      </w:r>
    </w:p>
    <w:p w:rsidR="00C56B7B" w:rsidRPr="004524D7" w:rsidRDefault="00C56B7B" w:rsidP="00C56B7B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5A71" w:rsidRDefault="00895A71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декабре 2020 года </w:t>
      </w:r>
      <w:r w:rsidR="00FD7D2D">
        <w:rPr>
          <w:rFonts w:ascii="PT Astra Serif" w:hAnsi="PT Astra Serif"/>
          <w:sz w:val="28"/>
          <w:szCs w:val="28"/>
        </w:rPr>
        <w:t>Министерство</w:t>
      </w:r>
      <w:r>
        <w:rPr>
          <w:rFonts w:ascii="PT Astra Serif" w:hAnsi="PT Astra Serif"/>
          <w:sz w:val="28"/>
          <w:szCs w:val="28"/>
        </w:rPr>
        <w:t xml:space="preserve"> просвещения Российской Федерации составило </w:t>
      </w:r>
      <w:r w:rsidRPr="00895A71">
        <w:rPr>
          <w:rFonts w:ascii="PT Astra Serif" w:hAnsi="PT Astra Serif"/>
          <w:sz w:val="28"/>
          <w:szCs w:val="28"/>
        </w:rPr>
        <w:t>рейтинг цифровой трансформации системы образования</w:t>
      </w:r>
      <w:r>
        <w:rPr>
          <w:rFonts w:ascii="PT Astra Serif" w:hAnsi="PT Astra Serif"/>
          <w:sz w:val="28"/>
          <w:szCs w:val="28"/>
        </w:rPr>
        <w:t xml:space="preserve"> субъектов Российской Федерации, в соответствии с которым Ульяновская область </w:t>
      </w:r>
      <w:r w:rsidRPr="00FD7D2D">
        <w:rPr>
          <w:rFonts w:ascii="PT Astra Serif" w:hAnsi="PT Astra Serif"/>
          <w:b/>
          <w:sz w:val="28"/>
          <w:szCs w:val="28"/>
        </w:rPr>
        <w:t xml:space="preserve">входит </w:t>
      </w:r>
      <w:r w:rsidR="00C56B7B">
        <w:rPr>
          <w:rFonts w:ascii="PT Astra Serif" w:hAnsi="PT Astra Serif"/>
          <w:b/>
          <w:sz w:val="28"/>
          <w:szCs w:val="28"/>
        </w:rPr>
        <w:t xml:space="preserve">в </w:t>
      </w:r>
      <w:r w:rsidRPr="00FD7D2D">
        <w:rPr>
          <w:rFonts w:ascii="PT Astra Serif" w:hAnsi="PT Astra Serif"/>
          <w:b/>
          <w:sz w:val="28"/>
          <w:szCs w:val="28"/>
        </w:rPr>
        <w:t>число регионов-лидеров</w:t>
      </w:r>
      <w:r>
        <w:rPr>
          <w:rFonts w:ascii="PT Astra Serif" w:hAnsi="PT Astra Serif"/>
          <w:sz w:val="28"/>
          <w:szCs w:val="28"/>
        </w:rPr>
        <w:t xml:space="preserve"> по </w:t>
      </w:r>
      <w:r w:rsidR="00EA406D">
        <w:rPr>
          <w:rFonts w:ascii="PT Astra Serif" w:hAnsi="PT Astra Serif"/>
          <w:sz w:val="28"/>
          <w:szCs w:val="28"/>
        </w:rPr>
        <w:t>цифровой трансформации</w:t>
      </w:r>
      <w:r>
        <w:rPr>
          <w:rFonts w:ascii="PT Astra Serif" w:hAnsi="PT Astra Serif"/>
          <w:sz w:val="28"/>
          <w:szCs w:val="28"/>
        </w:rPr>
        <w:t xml:space="preserve"> отрасли.</w:t>
      </w:r>
    </w:p>
    <w:p w:rsidR="00EA406D" w:rsidRPr="00EA406D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Буквально на этой недели Министерство просвещения Российской Федерации представило </w:t>
      </w:r>
      <w:r w:rsidRPr="00EA406D">
        <w:rPr>
          <w:rFonts w:ascii="PT Astra Serif" w:hAnsi="PT Astra Serif"/>
          <w:b/>
          <w:bCs/>
          <w:sz w:val="28"/>
          <w:szCs w:val="28"/>
        </w:rPr>
        <w:t>Индекс цифровой трансформации регионов</w:t>
      </w:r>
      <w:r>
        <w:rPr>
          <w:rFonts w:ascii="PT Astra Serif" w:hAnsi="PT Astra Serif"/>
          <w:b/>
          <w:bCs/>
          <w:sz w:val="28"/>
          <w:szCs w:val="28"/>
        </w:rPr>
        <w:t xml:space="preserve">, в </w:t>
      </w:r>
      <w:r w:rsidRPr="00EA406D">
        <w:rPr>
          <w:rFonts w:ascii="PT Astra Serif" w:hAnsi="PT Astra Serif"/>
          <w:bCs/>
          <w:sz w:val="28"/>
          <w:szCs w:val="28"/>
        </w:rPr>
        <w:t>основу которого положены</w:t>
      </w:r>
      <w:r>
        <w:rPr>
          <w:rFonts w:ascii="PT Astra Serif" w:hAnsi="PT Astra Serif"/>
          <w:b/>
          <w:bCs/>
          <w:sz w:val="28"/>
          <w:szCs w:val="28"/>
        </w:rPr>
        <w:t xml:space="preserve"> 5 направлений:</w:t>
      </w:r>
    </w:p>
    <w:p w:rsidR="00895A71" w:rsidRPr="00EA406D" w:rsidRDefault="00895A71" w:rsidP="00EA406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406D">
        <w:rPr>
          <w:rFonts w:ascii="PT Astra Serif" w:hAnsi="PT Astra Serif"/>
          <w:sz w:val="28"/>
          <w:szCs w:val="28"/>
        </w:rPr>
        <w:t>Формирование современной инфраструктуры образовательных организаций;</w:t>
      </w:r>
    </w:p>
    <w:p w:rsidR="00895A71" w:rsidRPr="00EA406D" w:rsidRDefault="00895A71" w:rsidP="00EA406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406D">
        <w:rPr>
          <w:rFonts w:ascii="PT Astra Serif" w:hAnsi="PT Astra Serif"/>
          <w:sz w:val="28"/>
          <w:szCs w:val="28"/>
        </w:rPr>
        <w:t>Реализация в электронной форме услуг в сфере образования</w:t>
      </w:r>
      <w:r w:rsidR="00E14AF4">
        <w:rPr>
          <w:rFonts w:ascii="PT Astra Serif" w:hAnsi="PT Astra Serif"/>
          <w:sz w:val="28"/>
          <w:szCs w:val="28"/>
        </w:rPr>
        <w:t>;</w:t>
      </w:r>
    </w:p>
    <w:p w:rsidR="00895A71" w:rsidRPr="00EA406D" w:rsidRDefault="00895A71" w:rsidP="00EA406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406D">
        <w:rPr>
          <w:rFonts w:ascii="PT Astra Serif" w:hAnsi="PT Astra Serif"/>
          <w:sz w:val="28"/>
          <w:szCs w:val="28"/>
        </w:rPr>
        <w:t>Реализация в электронной форме функций в сфере образования</w:t>
      </w:r>
      <w:r w:rsidR="00E14AF4">
        <w:rPr>
          <w:rFonts w:ascii="PT Astra Serif" w:hAnsi="PT Astra Serif"/>
          <w:sz w:val="28"/>
          <w:szCs w:val="28"/>
        </w:rPr>
        <w:t>;</w:t>
      </w:r>
    </w:p>
    <w:p w:rsidR="00895A71" w:rsidRPr="00EA406D" w:rsidRDefault="00895A71" w:rsidP="00EA406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406D">
        <w:rPr>
          <w:rFonts w:ascii="PT Astra Serif" w:hAnsi="PT Astra Serif"/>
          <w:sz w:val="28"/>
          <w:szCs w:val="28"/>
        </w:rPr>
        <w:t>Современное управление на основе данных</w:t>
      </w:r>
      <w:r w:rsidR="00E14AF4">
        <w:rPr>
          <w:rFonts w:ascii="PT Astra Serif" w:hAnsi="PT Astra Serif"/>
          <w:sz w:val="28"/>
          <w:szCs w:val="28"/>
        </w:rPr>
        <w:t>;</w:t>
      </w:r>
    </w:p>
    <w:p w:rsidR="00895A71" w:rsidRPr="00EA406D" w:rsidRDefault="00895A71" w:rsidP="00EA406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A406D">
        <w:rPr>
          <w:rFonts w:ascii="PT Astra Serif" w:hAnsi="PT Astra Serif"/>
          <w:sz w:val="28"/>
          <w:szCs w:val="28"/>
        </w:rPr>
        <w:t>Подготовка кадров для работы в цифровой образовательной среде</w:t>
      </w:r>
    </w:p>
    <w:p w:rsidR="00895A71" w:rsidRPr="00EA406D" w:rsidRDefault="00895A71" w:rsidP="00895A7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Данные направления уже нашли свое отражение в разработанной Целевой модели цифровой трансформации отрасли образования Ульяновской области.</w:t>
      </w:r>
      <w:r w:rsidR="00EA406D">
        <w:rPr>
          <w:rFonts w:ascii="PT Astra Serif" w:hAnsi="PT Astra Serif"/>
          <w:sz w:val="28"/>
          <w:szCs w:val="28"/>
        </w:rPr>
        <w:t xml:space="preserve"> Также мы проанализировали </w:t>
      </w:r>
      <w:r w:rsidR="00EA406D">
        <w:rPr>
          <w:rFonts w:ascii="PT Astra Serif" w:hAnsi="PT Astra Serif"/>
          <w:b/>
          <w:sz w:val="28"/>
          <w:szCs w:val="28"/>
        </w:rPr>
        <w:t xml:space="preserve">Индекс цифровой зрелости сферы образования Ульяновской области, </w:t>
      </w:r>
      <w:r w:rsidR="00EA406D">
        <w:rPr>
          <w:rFonts w:ascii="PT Astra Serif" w:hAnsi="PT Astra Serif"/>
          <w:sz w:val="28"/>
          <w:szCs w:val="28"/>
        </w:rPr>
        <w:t>результаты представлены на экране в формате «светофор», где зелёным выделены позиции, которые в регионе уже реализуются, «желтым» - требуется доработка имеющихся систем, «красным» - позиции индекса в настоящее время в регионе не реализуются.</w:t>
      </w:r>
    </w:p>
    <w:p w:rsidR="00895A71" w:rsidRDefault="00EA406D" w:rsidP="00895A71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Показатель 1 «</w:t>
      </w:r>
      <w:r w:rsidRPr="00EA406D">
        <w:rPr>
          <w:rFonts w:ascii="PT Astra Serif" w:hAnsi="PT Astra Serif"/>
          <w:b/>
          <w:sz w:val="28"/>
          <w:szCs w:val="28"/>
        </w:rPr>
        <w:t>Формирование современной инфраструктуры образовательных организаций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EA406D" w:rsidRDefault="00EA406D" w:rsidP="00895A7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Достигается за счет участия Ульяновской области в федеральных проектах «Цифровая образовательная среда», «Современная школа», «Цифровая инфраструктура», «</w:t>
      </w:r>
      <w:r>
        <w:rPr>
          <w:rFonts w:ascii="Times New Roman" w:hAnsi="Times New Roman" w:cs="Times New Roman"/>
          <w:sz w:val="28"/>
          <w:szCs w:val="28"/>
        </w:rPr>
        <w:t>Формирование ИТ-инфраструктуры в общеобразовательных организациях</w:t>
      </w:r>
      <w:r>
        <w:rPr>
          <w:rFonts w:ascii="PT Astra Serif" w:hAnsi="PT Astra Serif"/>
          <w:sz w:val="28"/>
          <w:szCs w:val="28"/>
        </w:rPr>
        <w:t>».</w:t>
      </w:r>
    </w:p>
    <w:p w:rsidR="00EA406D" w:rsidRPr="00EA406D" w:rsidRDefault="00EA406D" w:rsidP="00895A7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настоящее время имеется существенный задел</w:t>
      </w:r>
      <w:r w:rsidR="009611F7">
        <w:rPr>
          <w:rFonts w:ascii="PT Astra Serif" w:hAnsi="PT Astra Serif"/>
          <w:sz w:val="28"/>
          <w:szCs w:val="28"/>
        </w:rPr>
        <w:t>:</w:t>
      </w:r>
    </w:p>
    <w:p w:rsidR="00895A71" w:rsidRDefault="00895A71" w:rsidP="00895A7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- 101 школа оснащена ВКС</w:t>
      </w:r>
      <w:r w:rsidR="009611F7">
        <w:rPr>
          <w:rFonts w:ascii="PT Astra Serif" w:hAnsi="PT Astra Serif"/>
          <w:sz w:val="28"/>
          <w:szCs w:val="28"/>
        </w:rPr>
        <w:t>;</w:t>
      </w:r>
    </w:p>
    <w:p w:rsidR="00895A71" w:rsidRDefault="00895A71" w:rsidP="00895A7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D7D2D">
        <w:rPr>
          <w:rFonts w:ascii="PT Astra Serif" w:hAnsi="PT Astra Serif"/>
          <w:sz w:val="28"/>
          <w:szCs w:val="28"/>
        </w:rPr>
        <w:t xml:space="preserve">71% </w:t>
      </w:r>
      <w:r w:rsidR="006D4B54">
        <w:rPr>
          <w:rFonts w:ascii="PT Astra Serif" w:hAnsi="PT Astra Serif"/>
          <w:sz w:val="28"/>
          <w:szCs w:val="28"/>
        </w:rPr>
        <w:t>образовательных организаций подключены к широкополосному интернету</w:t>
      </w:r>
      <w:r w:rsidR="00EA406D">
        <w:rPr>
          <w:rFonts w:ascii="PT Astra Serif" w:hAnsi="PT Astra Serif"/>
          <w:sz w:val="28"/>
          <w:szCs w:val="28"/>
        </w:rPr>
        <w:t>,</w:t>
      </w:r>
      <w:r w:rsidR="00EA406D" w:rsidRPr="00EA406D">
        <w:rPr>
          <w:rFonts w:ascii="PT Astra Serif" w:hAnsi="PT Astra Serif"/>
          <w:sz w:val="28"/>
          <w:szCs w:val="28"/>
        </w:rPr>
        <w:t xml:space="preserve"> </w:t>
      </w:r>
      <w:r w:rsidR="00EA406D">
        <w:rPr>
          <w:rFonts w:ascii="PT Astra Serif" w:hAnsi="PT Astra Serif"/>
          <w:sz w:val="28"/>
          <w:szCs w:val="28"/>
        </w:rPr>
        <w:t>в этом году этот показатель достигнет 100</w:t>
      </w:r>
      <w:proofErr w:type="gramStart"/>
      <w:r w:rsidR="00EA406D">
        <w:rPr>
          <w:rFonts w:ascii="PT Astra Serif" w:hAnsi="PT Astra Serif"/>
          <w:sz w:val="28"/>
          <w:szCs w:val="28"/>
        </w:rPr>
        <w:t xml:space="preserve">% </w:t>
      </w:r>
      <w:r w:rsidR="009611F7">
        <w:rPr>
          <w:rFonts w:ascii="PT Astra Serif" w:hAnsi="PT Astra Serif"/>
          <w:sz w:val="28"/>
          <w:szCs w:val="28"/>
        </w:rPr>
        <w:t>;</w:t>
      </w:r>
      <w:proofErr w:type="gramEnd"/>
    </w:p>
    <w:p w:rsidR="006D4B54" w:rsidRDefault="006D4B54" w:rsidP="006D4B5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- 23 % образовательных организаций </w:t>
      </w:r>
      <w:r w:rsidRPr="006D4B54">
        <w:rPr>
          <w:rFonts w:ascii="PT Astra Serif" w:hAnsi="PT Astra Serif"/>
          <w:sz w:val="28"/>
          <w:szCs w:val="28"/>
        </w:rPr>
        <w:t>получили новые комплекты</w:t>
      </w:r>
      <w:r>
        <w:rPr>
          <w:rFonts w:ascii="PT Astra Serif" w:hAnsi="PT Astra Serif"/>
          <w:sz w:val="28"/>
          <w:szCs w:val="28"/>
        </w:rPr>
        <w:t xml:space="preserve"> </w:t>
      </w:r>
      <w:r w:rsidRPr="006D4B54">
        <w:rPr>
          <w:rFonts w:ascii="PT Astra Serif" w:hAnsi="PT Astra Serif"/>
          <w:sz w:val="28"/>
          <w:szCs w:val="28"/>
        </w:rPr>
        <w:t xml:space="preserve">оборудования в рамках </w:t>
      </w:r>
      <w:r>
        <w:rPr>
          <w:rFonts w:ascii="PT Astra Serif" w:hAnsi="PT Astra Serif"/>
          <w:sz w:val="28"/>
          <w:szCs w:val="28"/>
        </w:rPr>
        <w:t xml:space="preserve">регионального </w:t>
      </w:r>
      <w:r w:rsidRPr="006D4B54">
        <w:rPr>
          <w:rFonts w:ascii="PT Astra Serif" w:hAnsi="PT Astra Serif"/>
          <w:sz w:val="28"/>
          <w:szCs w:val="28"/>
        </w:rPr>
        <w:t>проекта «Цифровая образовательная</w:t>
      </w:r>
      <w:r>
        <w:rPr>
          <w:rFonts w:ascii="PT Astra Serif" w:hAnsi="PT Astra Serif"/>
          <w:sz w:val="28"/>
          <w:szCs w:val="28"/>
        </w:rPr>
        <w:t xml:space="preserve"> среда»</w:t>
      </w:r>
      <w:r w:rsidR="00EA406D">
        <w:rPr>
          <w:rFonts w:ascii="PT Astra Serif" w:hAnsi="PT Astra Serif"/>
          <w:sz w:val="28"/>
          <w:szCs w:val="28"/>
        </w:rPr>
        <w:t>, до 2024 года этот показатель достигнет 100%</w:t>
      </w:r>
      <w:r w:rsidR="009611F7">
        <w:rPr>
          <w:rFonts w:ascii="PT Astra Serif" w:hAnsi="PT Astra Serif"/>
          <w:sz w:val="28"/>
          <w:szCs w:val="28"/>
        </w:rPr>
        <w:t>;</w:t>
      </w:r>
    </w:p>
    <w:p w:rsidR="006D4B54" w:rsidRDefault="006D4B54" w:rsidP="006D4B5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в 71 школе созданы центры циф</w:t>
      </w:r>
      <w:r w:rsidR="00EA406D">
        <w:rPr>
          <w:rFonts w:ascii="PT Astra Serif" w:hAnsi="PT Astra Serif"/>
          <w:sz w:val="28"/>
          <w:szCs w:val="28"/>
        </w:rPr>
        <w:t>рового и гуманитарного профилей</w:t>
      </w:r>
      <w:r w:rsidR="009611F7">
        <w:rPr>
          <w:rFonts w:ascii="PT Astra Serif" w:hAnsi="PT Astra Serif"/>
          <w:sz w:val="28"/>
          <w:szCs w:val="28"/>
        </w:rPr>
        <w:t>;</w:t>
      </w:r>
    </w:p>
    <w:p w:rsidR="00EA406D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- 42% кабинетов обеспечены проекционным оборудованием.</w:t>
      </w:r>
    </w:p>
    <w:p w:rsidR="00EA406D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A406D">
        <w:rPr>
          <w:rFonts w:ascii="PT Astra Serif" w:hAnsi="PT Astra Serif"/>
          <w:b/>
          <w:sz w:val="28"/>
          <w:szCs w:val="28"/>
        </w:rPr>
        <w:t>Показатель 2.</w:t>
      </w:r>
      <w:r>
        <w:rPr>
          <w:rFonts w:ascii="PT Astra Serif" w:hAnsi="PT Astra Serif"/>
          <w:sz w:val="28"/>
          <w:szCs w:val="28"/>
        </w:rPr>
        <w:t xml:space="preserve"> «</w:t>
      </w:r>
      <w:r w:rsidRPr="00EA406D">
        <w:rPr>
          <w:rFonts w:ascii="PT Astra Serif" w:hAnsi="PT Astra Serif"/>
          <w:b/>
          <w:bCs/>
          <w:sz w:val="28"/>
          <w:szCs w:val="28"/>
        </w:rPr>
        <w:t>Услуги в электронном виде для граждан</w:t>
      </w:r>
      <w:r>
        <w:rPr>
          <w:rFonts w:ascii="PT Astra Serif" w:hAnsi="PT Astra Serif"/>
          <w:sz w:val="28"/>
          <w:szCs w:val="28"/>
        </w:rPr>
        <w:t>»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В расчете индекса присутствуют 7 услуг, которые должны быть переведены в электронный вид: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Зачисление детей на обучение по образовательным программам дошкольного образования</w:t>
      </w:r>
      <w:r w:rsidR="009611F7">
        <w:rPr>
          <w:rFonts w:ascii="PT Astra Serif" w:hAnsi="PT Astra Serif"/>
          <w:sz w:val="28"/>
          <w:szCs w:val="28"/>
        </w:rPr>
        <w:t>;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Зачисление детей на обучение по образовательным программам начального, основног</w:t>
      </w:r>
      <w:r w:rsidR="009611F7">
        <w:rPr>
          <w:rFonts w:ascii="PT Astra Serif" w:hAnsi="PT Astra Serif"/>
          <w:sz w:val="28"/>
          <w:szCs w:val="28"/>
        </w:rPr>
        <w:t>о и среднего общего образования;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Предоставление информации о текущей успеваемости учащегося</w:t>
      </w:r>
      <w:r w:rsidR="009611F7">
        <w:rPr>
          <w:rFonts w:ascii="PT Astra Serif" w:hAnsi="PT Astra Serif"/>
          <w:sz w:val="28"/>
          <w:szCs w:val="28"/>
        </w:rPr>
        <w:t>;</w:t>
      </w:r>
      <w:r w:rsidRPr="00CF0AC2">
        <w:rPr>
          <w:rFonts w:ascii="PT Astra Serif" w:hAnsi="PT Astra Serif"/>
          <w:sz w:val="28"/>
          <w:szCs w:val="28"/>
        </w:rPr>
        <w:t xml:space="preserve"> 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Публикация результатов участников ГИА</w:t>
      </w:r>
      <w:r w:rsidR="009611F7">
        <w:rPr>
          <w:rFonts w:ascii="PT Astra Serif" w:hAnsi="PT Astra Serif"/>
          <w:sz w:val="28"/>
          <w:szCs w:val="28"/>
        </w:rPr>
        <w:t>;</w:t>
      </w:r>
      <w:r w:rsidRPr="00CF0AC2">
        <w:rPr>
          <w:rFonts w:ascii="PT Astra Serif" w:hAnsi="PT Astra Serif"/>
          <w:sz w:val="28"/>
          <w:szCs w:val="28"/>
        </w:rPr>
        <w:t xml:space="preserve"> 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Проведение апелляции участников ГИА</w:t>
      </w:r>
      <w:r w:rsidR="009611F7">
        <w:rPr>
          <w:rFonts w:ascii="PT Astra Serif" w:hAnsi="PT Astra Serif"/>
          <w:sz w:val="28"/>
          <w:szCs w:val="28"/>
        </w:rPr>
        <w:t>;</w:t>
      </w:r>
      <w:r w:rsidRPr="00CF0AC2">
        <w:rPr>
          <w:rFonts w:ascii="PT Astra Serif" w:hAnsi="PT Astra Serif"/>
          <w:sz w:val="28"/>
          <w:szCs w:val="28"/>
        </w:rPr>
        <w:t xml:space="preserve"> 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Запись на государственную итоговую аттестацию (далее - ГИА)</w:t>
      </w:r>
      <w:r w:rsidR="009611F7">
        <w:rPr>
          <w:rFonts w:ascii="PT Astra Serif" w:hAnsi="PT Astra Serif"/>
          <w:sz w:val="28"/>
          <w:szCs w:val="28"/>
        </w:rPr>
        <w:t>;</w:t>
      </w:r>
      <w:r w:rsidRPr="00CF0AC2">
        <w:rPr>
          <w:rFonts w:ascii="PT Astra Serif" w:hAnsi="PT Astra Serif"/>
          <w:sz w:val="28"/>
          <w:szCs w:val="28"/>
        </w:rPr>
        <w:t xml:space="preserve"> 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Запись на участие во всероссийской олимпиаде школьников</w:t>
      </w:r>
      <w:r w:rsidR="009611F7">
        <w:rPr>
          <w:rFonts w:ascii="PT Astra Serif" w:hAnsi="PT Astra Serif"/>
          <w:sz w:val="28"/>
          <w:szCs w:val="28"/>
        </w:rPr>
        <w:t>;</w:t>
      </w:r>
    </w:p>
    <w:p w:rsidR="00EA406D" w:rsidRPr="00CF0AC2" w:rsidRDefault="00EA406D" w:rsidP="006D4B5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У нас в регионе уже реализуются 5 из них, на экране они отмечены зеленым цветом</w:t>
      </w:r>
      <w:r w:rsidR="009611F7">
        <w:rPr>
          <w:rFonts w:ascii="PT Astra Serif" w:hAnsi="PT Astra Serif"/>
          <w:sz w:val="28"/>
          <w:szCs w:val="28"/>
        </w:rPr>
        <w:t>.</w:t>
      </w:r>
    </w:p>
    <w:p w:rsidR="00EA406D" w:rsidRPr="00EA406D" w:rsidRDefault="00EA406D" w:rsidP="00EA406D">
      <w:pPr>
        <w:spacing w:after="0"/>
        <w:ind w:firstLine="709"/>
        <w:jc w:val="both"/>
        <w:rPr>
          <w:rFonts w:ascii="PT Astra Serif" w:hAnsi="PT Astra Serif"/>
          <w:color w:val="E36C0A" w:themeColor="accent6" w:themeShade="B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двум другим есть понимание, как двигаться, уже состоялись встречи с ИТ-компаниями, потенциальными разработчиками. При этом услуга «</w:t>
      </w:r>
      <w:r w:rsidRPr="00EA406D">
        <w:rPr>
          <w:rFonts w:ascii="PT Astra Serif" w:hAnsi="PT Astra Serif"/>
          <w:sz w:val="28"/>
          <w:szCs w:val="28"/>
        </w:rPr>
        <w:t>Запись на участие во всероссийской олимпиаде школьников</w:t>
      </w:r>
      <w:r>
        <w:rPr>
          <w:rFonts w:ascii="PT Astra Serif" w:hAnsi="PT Astra Serif"/>
          <w:sz w:val="28"/>
          <w:szCs w:val="28"/>
        </w:rPr>
        <w:t>» будет разрабатываться на уровне Российской Федерации, каждый из субъектов будет иметь личный кабинет.</w:t>
      </w:r>
    </w:p>
    <w:p w:rsidR="00EA406D" w:rsidRDefault="00EA406D" w:rsidP="00EA406D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406D">
        <w:rPr>
          <w:rFonts w:ascii="PT Astra Serif" w:hAnsi="PT Astra Serif"/>
          <w:b/>
          <w:sz w:val="28"/>
          <w:szCs w:val="28"/>
        </w:rPr>
        <w:t xml:space="preserve">Показатель </w:t>
      </w:r>
      <w:r>
        <w:rPr>
          <w:rFonts w:ascii="PT Astra Serif" w:hAnsi="PT Astra Serif"/>
          <w:b/>
          <w:sz w:val="28"/>
          <w:szCs w:val="28"/>
        </w:rPr>
        <w:t>3</w:t>
      </w:r>
      <w:r w:rsidRPr="00EA406D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 xml:space="preserve"> «</w:t>
      </w:r>
      <w:r w:rsidRPr="00EA406D">
        <w:rPr>
          <w:rFonts w:ascii="PT Astra Serif" w:hAnsi="PT Astra Serif"/>
          <w:b/>
          <w:sz w:val="28"/>
          <w:szCs w:val="28"/>
        </w:rPr>
        <w:t>Функции управления, переведенные в электронный вид на уровне регионов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расчете индекса присутствуют 4 функции, которые должны быть </w:t>
      </w:r>
      <w:r w:rsidRPr="00CF0AC2">
        <w:rPr>
          <w:rFonts w:ascii="PT Astra Serif" w:hAnsi="PT Astra Serif"/>
          <w:sz w:val="28"/>
          <w:szCs w:val="28"/>
        </w:rPr>
        <w:t>переведены в электронный вид: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Ведение реестра контингента, в том числе его движения (п</w:t>
      </w:r>
      <w:r w:rsidR="009611F7">
        <w:rPr>
          <w:rFonts w:ascii="PT Astra Serif" w:hAnsi="PT Astra Serif"/>
          <w:sz w:val="28"/>
          <w:szCs w:val="28"/>
        </w:rPr>
        <w:t>еревод из школы в школу);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Ведение реестра кадров образовательных организаций, в том числе их движения</w:t>
      </w:r>
      <w:r w:rsidR="009611F7">
        <w:rPr>
          <w:rFonts w:ascii="PT Astra Serif" w:hAnsi="PT Astra Serif"/>
          <w:sz w:val="28"/>
          <w:szCs w:val="28"/>
        </w:rPr>
        <w:t>;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Ведение реестра образовательных организаций</w:t>
      </w:r>
      <w:r w:rsidR="009611F7">
        <w:rPr>
          <w:rFonts w:ascii="PT Astra Serif" w:hAnsi="PT Astra Serif"/>
          <w:sz w:val="28"/>
          <w:szCs w:val="28"/>
        </w:rPr>
        <w:t>;</w:t>
      </w:r>
      <w:r w:rsidRPr="00CF0AC2">
        <w:rPr>
          <w:rFonts w:ascii="PT Astra Serif" w:hAnsi="PT Astra Serif"/>
          <w:sz w:val="28"/>
          <w:szCs w:val="28"/>
        </w:rPr>
        <w:t xml:space="preserve"> 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Ведение электронного дневника и электронного журнала</w:t>
      </w:r>
      <w:r w:rsidR="009611F7">
        <w:rPr>
          <w:rFonts w:ascii="PT Astra Serif" w:hAnsi="PT Astra Serif"/>
          <w:sz w:val="28"/>
          <w:szCs w:val="28"/>
        </w:rPr>
        <w:t>;</w:t>
      </w:r>
    </w:p>
    <w:p w:rsidR="00EA406D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 xml:space="preserve">Все 4 функции в настоящее время реализуются в Информационной системе «Сетевой город. </w:t>
      </w:r>
      <w:r>
        <w:rPr>
          <w:rFonts w:ascii="PT Astra Serif" w:hAnsi="PT Astra Serif"/>
          <w:sz w:val="28"/>
          <w:szCs w:val="28"/>
        </w:rPr>
        <w:t>Образование».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уровне отдельных муниципалитетов и отдельных образовательных организаций в настоящее время не осуществляется ведение отдельных модулей системы, но это локальная проблема, которая решается. Также в настоящее время может возникнуть вопрос по частным школам, у них реализованы данные функции, но через иную информационную систему, если возникнет необходимость интеграции или их перехода на общую, это будет </w:t>
      </w:r>
      <w:r>
        <w:rPr>
          <w:rFonts w:ascii="PT Astra Serif" w:hAnsi="PT Astra Serif"/>
          <w:sz w:val="28"/>
          <w:szCs w:val="28"/>
        </w:rPr>
        <w:lastRenderedPageBreak/>
        <w:t xml:space="preserve">сделано максимально быстро и безболезненно, также мы осуществим как </w:t>
      </w:r>
      <w:r w:rsidRPr="00CF0AC2">
        <w:rPr>
          <w:rFonts w:ascii="PT Astra Serif" w:hAnsi="PT Astra Serif"/>
          <w:sz w:val="28"/>
          <w:szCs w:val="28"/>
        </w:rPr>
        <w:t>сопровождение перехода, так и обучение педагогического персонала при необходимости.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F0AC2">
        <w:rPr>
          <w:rFonts w:ascii="PT Astra Serif" w:hAnsi="PT Astra Serif"/>
          <w:b/>
          <w:sz w:val="28"/>
          <w:szCs w:val="28"/>
        </w:rPr>
        <w:t>Показатель 4. «</w:t>
      </w:r>
      <w:r w:rsidRPr="00CF0AC2">
        <w:rPr>
          <w:rFonts w:ascii="PT Astra Serif" w:hAnsi="PT Astra Serif"/>
          <w:b/>
          <w:bCs/>
          <w:sz w:val="28"/>
          <w:szCs w:val="28"/>
        </w:rPr>
        <w:t>Управление на основе данных</w:t>
      </w:r>
      <w:r w:rsidRPr="00CF0AC2">
        <w:rPr>
          <w:rFonts w:ascii="PT Astra Serif" w:hAnsi="PT Astra Serif"/>
          <w:b/>
          <w:sz w:val="28"/>
          <w:szCs w:val="28"/>
        </w:rPr>
        <w:t>»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В расчете индекса присутствуют 3 показателя: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Сервисы автоматизированной подготовки отчетов</w:t>
      </w:r>
      <w:r w:rsidR="009611F7">
        <w:rPr>
          <w:rFonts w:ascii="PT Astra Serif" w:hAnsi="PT Astra Serif"/>
          <w:sz w:val="28"/>
          <w:szCs w:val="28"/>
        </w:rPr>
        <w:t>;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Типовые сайты, наполнение которых полностью соответствует требованиям</w:t>
      </w:r>
      <w:r w:rsidR="009611F7">
        <w:rPr>
          <w:rFonts w:ascii="PT Astra Serif" w:hAnsi="PT Astra Serif"/>
          <w:sz w:val="28"/>
          <w:szCs w:val="28"/>
        </w:rPr>
        <w:t>;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Системы мониторинга используемого оборудования</w:t>
      </w:r>
      <w:r w:rsidR="009611F7">
        <w:rPr>
          <w:rFonts w:ascii="PT Astra Serif" w:hAnsi="PT Astra Serif"/>
          <w:sz w:val="28"/>
          <w:szCs w:val="28"/>
        </w:rPr>
        <w:t>.</w:t>
      </w:r>
    </w:p>
    <w:p w:rsidR="00EA406D" w:rsidRDefault="00EA406D" w:rsidP="006D4B5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 xml:space="preserve">Имеющиеся Информационные системы в настоящее время позволяют автоматически генерировать 69 отчетов в разрезе классов, параллелей, образовательных организаций </w:t>
      </w:r>
      <w:r>
        <w:rPr>
          <w:rFonts w:ascii="PT Astra Serif" w:hAnsi="PT Astra Serif"/>
          <w:sz w:val="28"/>
          <w:szCs w:val="28"/>
        </w:rPr>
        <w:t>и муниципалитетов</w:t>
      </w:r>
      <w:r w:rsidR="009611F7">
        <w:rPr>
          <w:rFonts w:ascii="PT Astra Serif" w:hAnsi="PT Astra Serif"/>
          <w:sz w:val="28"/>
          <w:szCs w:val="28"/>
        </w:rPr>
        <w:t>.</w:t>
      </w:r>
    </w:p>
    <w:p w:rsidR="00EA406D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Относительно сайтов, с 1 января 2021 года вступили в силу новые требования по структуре и наполнению сайтов, в частности все документы</w:t>
      </w:r>
      <w:r w:rsidR="009611F7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размещенные на них должны быть подписаны электронной подписью и иметь формат, позволяющий копировать содержание, в настоящее время образовательные организации приводят свои сайты в соответствие, контроль за этим процессом осуществляет </w:t>
      </w:r>
      <w:r w:rsidR="009611F7">
        <w:rPr>
          <w:rFonts w:ascii="PT Astra Serif" w:hAnsi="PT Astra Serif"/>
          <w:sz w:val="28"/>
          <w:szCs w:val="28"/>
        </w:rPr>
        <w:t xml:space="preserve">департамент </w:t>
      </w:r>
      <w:r>
        <w:rPr>
          <w:rFonts w:ascii="PT Astra Serif" w:hAnsi="PT Astra Serif"/>
          <w:sz w:val="28"/>
          <w:szCs w:val="28"/>
        </w:rPr>
        <w:t xml:space="preserve">по </w:t>
      </w:r>
      <w:r w:rsidR="009611F7">
        <w:rPr>
          <w:rFonts w:ascii="PT Astra Serif" w:hAnsi="PT Astra Serif"/>
          <w:sz w:val="28"/>
          <w:szCs w:val="28"/>
        </w:rPr>
        <w:t xml:space="preserve">надзору и контролю в сфере образования </w:t>
      </w:r>
      <w:proofErr w:type="spellStart"/>
      <w:r w:rsidR="009611F7">
        <w:rPr>
          <w:rFonts w:ascii="PT Astra Serif" w:hAnsi="PT Astra Serif"/>
          <w:sz w:val="28"/>
          <w:szCs w:val="28"/>
        </w:rPr>
        <w:t>Министертсва</w:t>
      </w:r>
      <w:proofErr w:type="spellEnd"/>
      <w:r w:rsidR="009611F7">
        <w:rPr>
          <w:rFonts w:ascii="PT Astra Serif" w:hAnsi="PT Astra Serif"/>
          <w:sz w:val="28"/>
          <w:szCs w:val="28"/>
        </w:rPr>
        <w:t xml:space="preserve"> просвещения и воспитания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EA406D" w:rsidRPr="00EA406D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городе Ульяновске сайты всех образовательных организаций размещены на одном хостинге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Simcat</w:t>
      </w:r>
      <w:proofErr w:type="spellEnd"/>
      <w:r>
        <w:rPr>
          <w:rFonts w:ascii="PT Astra Serif" w:hAnsi="PT Astra Serif"/>
          <w:sz w:val="28"/>
          <w:szCs w:val="28"/>
        </w:rPr>
        <w:t>, хочу обратиться к администрации города, в настоящее время каждая школа вручную отрабатывает этот процесс, это не дело, необходимо обратиться к разработчику, чтобы он предоставил комплексное решение по доработке сайта.</w:t>
      </w:r>
    </w:p>
    <w:p w:rsidR="00EA406D" w:rsidRPr="00EA406D" w:rsidRDefault="00EA406D" w:rsidP="00EA406D">
      <w:pPr>
        <w:spacing w:after="0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Показатель «Наличие </w:t>
      </w:r>
      <w:r w:rsidRPr="00EA406D">
        <w:rPr>
          <w:rFonts w:ascii="PT Astra Serif" w:hAnsi="PT Astra Serif"/>
          <w:sz w:val="28"/>
          <w:szCs w:val="28"/>
        </w:rPr>
        <w:t>системы мониторинга используемого оборудования</w:t>
      </w:r>
      <w:r>
        <w:rPr>
          <w:rFonts w:ascii="PT Astra Serif" w:hAnsi="PT Astra Serif"/>
          <w:sz w:val="28"/>
          <w:szCs w:val="28"/>
        </w:rPr>
        <w:t xml:space="preserve">» находится в красной зоне, сделали запрос в ФОИВ, что именно данная система должна </w:t>
      </w:r>
      <w:proofErr w:type="spellStart"/>
      <w:r>
        <w:rPr>
          <w:rFonts w:ascii="PT Astra Serif" w:hAnsi="PT Astra Serif"/>
          <w:sz w:val="28"/>
          <w:szCs w:val="28"/>
        </w:rPr>
        <w:t>мониторить</w:t>
      </w:r>
      <w:proofErr w:type="spellEnd"/>
      <w:r>
        <w:rPr>
          <w:rFonts w:ascii="PT Astra Serif" w:hAnsi="PT Astra Serif"/>
          <w:sz w:val="28"/>
          <w:szCs w:val="28"/>
        </w:rPr>
        <w:t>, и как будет формироваться отчет региона по данному показателю. При получении разъяснений сразу же приступим к отработке.</w:t>
      </w:r>
    </w:p>
    <w:p w:rsidR="00EA406D" w:rsidRPr="00EA406D" w:rsidRDefault="00EA406D" w:rsidP="006D4B54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A406D">
        <w:rPr>
          <w:rFonts w:ascii="PT Astra Serif" w:hAnsi="PT Astra Serif"/>
          <w:b/>
          <w:sz w:val="28"/>
          <w:szCs w:val="28"/>
        </w:rPr>
        <w:t>Показатель 5 «</w:t>
      </w:r>
      <w:proofErr w:type="spellStart"/>
      <w:r w:rsidRPr="00EA406D">
        <w:rPr>
          <w:rFonts w:ascii="PT Astra Serif" w:hAnsi="PT Astra Serif" w:cs="Times New Roman"/>
          <w:b/>
          <w:sz w:val="28"/>
          <w:szCs w:val="28"/>
        </w:rPr>
        <w:t>Цифровизация</w:t>
      </w:r>
      <w:proofErr w:type="spellEnd"/>
      <w:r w:rsidRPr="00EA406D">
        <w:rPr>
          <w:rFonts w:ascii="PT Astra Serif" w:hAnsi="PT Astra Serif" w:cs="Times New Roman"/>
          <w:b/>
          <w:sz w:val="28"/>
          <w:szCs w:val="28"/>
        </w:rPr>
        <w:t xml:space="preserve"> образовательного процесса</w:t>
      </w:r>
      <w:r w:rsidRPr="00EA406D">
        <w:rPr>
          <w:rFonts w:ascii="PT Astra Serif" w:hAnsi="PT Astra Serif"/>
          <w:b/>
          <w:sz w:val="28"/>
          <w:szCs w:val="28"/>
        </w:rPr>
        <w:t>»</w:t>
      </w:r>
    </w:p>
    <w:p w:rsidR="00EA406D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Данный показатель отражает значения, закрепленные в Указе </w:t>
      </w:r>
      <w:proofErr w:type="spellStart"/>
      <w:r>
        <w:rPr>
          <w:rFonts w:ascii="PT Astra Serif" w:hAnsi="PT Astra Serif"/>
          <w:sz w:val="28"/>
          <w:szCs w:val="28"/>
        </w:rPr>
        <w:t>Минкомсвязи</w:t>
      </w:r>
      <w:proofErr w:type="spellEnd"/>
      <w:r>
        <w:rPr>
          <w:rFonts w:ascii="PT Astra Serif" w:hAnsi="PT Astra Serif"/>
          <w:sz w:val="28"/>
          <w:szCs w:val="28"/>
        </w:rPr>
        <w:t xml:space="preserve"> РФ № 600 от 18.11.2020, которые вы можете видеть на экране.</w:t>
      </w:r>
    </w:p>
    <w:p w:rsidR="00EA406D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 в части общего образования будут достигнуты за счёт внедрения платформы ЦОС.</w:t>
      </w:r>
    </w:p>
    <w:p w:rsidR="00EA406D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настоящее время платформа находится в опытной эксплуатации и ее внедрение отложено до 2022 года. Но Ульяновской областью наработан опыт по ведению цифровых профилей обучающихся, по использованию цифрового образовательного контента и цифровых образовательных сервисов, в том числе включающий модуль автоматизированной проверке заданий.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Это стало возможным благодаря подписанным соглашениям с ведущими компаниями </w:t>
      </w:r>
      <w:proofErr w:type="spellStart"/>
      <w:r>
        <w:rPr>
          <w:rFonts w:ascii="PT Astra Serif" w:hAnsi="PT Astra Serif"/>
          <w:sz w:val="28"/>
          <w:szCs w:val="28"/>
        </w:rPr>
        <w:t>Учи.Ру</w:t>
      </w:r>
      <w:proofErr w:type="spellEnd"/>
      <w:r>
        <w:rPr>
          <w:rFonts w:ascii="PT Astra Serif" w:hAnsi="PT Astra Serif"/>
          <w:sz w:val="28"/>
          <w:szCs w:val="28"/>
        </w:rPr>
        <w:t xml:space="preserve">, Яндекс, Мобильное электронное </w:t>
      </w:r>
      <w:r w:rsidRPr="00CF0AC2">
        <w:rPr>
          <w:rFonts w:ascii="PT Astra Serif" w:hAnsi="PT Astra Serif"/>
          <w:sz w:val="28"/>
          <w:szCs w:val="28"/>
        </w:rPr>
        <w:t xml:space="preserve">образование, </w:t>
      </w:r>
      <w:proofErr w:type="spellStart"/>
      <w:r w:rsidRPr="00CF0AC2">
        <w:rPr>
          <w:rFonts w:ascii="PT Astra Serif" w:hAnsi="PT Astra Serif"/>
          <w:sz w:val="28"/>
          <w:szCs w:val="28"/>
          <w:lang w:val="en-US"/>
        </w:rPr>
        <w:t>Ismart</w:t>
      </w:r>
      <w:proofErr w:type="spellEnd"/>
      <w:r w:rsidRPr="00CF0AC2">
        <w:rPr>
          <w:rFonts w:ascii="PT Astra Serif" w:hAnsi="PT Astra Serif"/>
          <w:sz w:val="28"/>
          <w:szCs w:val="28"/>
        </w:rPr>
        <w:t>, Языковые инновации.</w:t>
      </w:r>
    </w:p>
    <w:p w:rsidR="00EA406D" w:rsidRPr="00CF0AC2" w:rsidRDefault="00EA406D" w:rsidP="00EA406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Стоит отметить, что именно они станут основными игроками на федеральной платформе «Цифровая образовательная среда».</w:t>
      </w:r>
    </w:p>
    <w:p w:rsidR="00EA406D" w:rsidRPr="00CF0AC2" w:rsidRDefault="00EA406D" w:rsidP="002D44D2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F0AC2">
        <w:rPr>
          <w:rFonts w:ascii="PT Astra Serif" w:hAnsi="PT Astra Serif"/>
          <w:b/>
          <w:sz w:val="28"/>
          <w:szCs w:val="28"/>
        </w:rPr>
        <w:t>Показатель 6 «</w:t>
      </w:r>
      <w:r w:rsidRPr="00CF0AC2">
        <w:rPr>
          <w:rFonts w:ascii="PT Astra Serif" w:hAnsi="PT Astra Serif"/>
          <w:b/>
          <w:bCs/>
          <w:sz w:val="28"/>
          <w:szCs w:val="28"/>
        </w:rPr>
        <w:t>Подготовка кадров</w:t>
      </w:r>
      <w:r w:rsidRPr="00CF0AC2">
        <w:rPr>
          <w:rFonts w:ascii="PT Astra Serif" w:hAnsi="PT Astra Serif"/>
          <w:b/>
          <w:sz w:val="28"/>
          <w:szCs w:val="28"/>
        </w:rPr>
        <w:t>»</w:t>
      </w:r>
    </w:p>
    <w:p w:rsidR="00EA406D" w:rsidRPr="00CF0AC2" w:rsidRDefault="00EA406D" w:rsidP="002D44D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Данный показатель состоит из двух блоков:</w:t>
      </w:r>
    </w:p>
    <w:p w:rsidR="00EA406D" w:rsidRPr="00CF0AC2" w:rsidRDefault="00EA406D" w:rsidP="006D4B5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Доля педагогических работников общеобразовательных организаций, прошедших повышение квалификации по вопросам цифровой трансформации</w:t>
      </w:r>
      <w:r w:rsidR="00D3446A">
        <w:rPr>
          <w:rFonts w:ascii="PT Astra Serif" w:hAnsi="PT Astra Serif"/>
          <w:sz w:val="28"/>
          <w:szCs w:val="28"/>
        </w:rPr>
        <w:t>;</w:t>
      </w:r>
      <w:r w:rsidRPr="00CF0AC2">
        <w:rPr>
          <w:rFonts w:ascii="PT Astra Serif" w:hAnsi="PT Astra Serif"/>
          <w:sz w:val="28"/>
          <w:szCs w:val="28"/>
        </w:rPr>
        <w:t xml:space="preserve"> </w:t>
      </w:r>
    </w:p>
    <w:p w:rsidR="00EA406D" w:rsidRPr="00CF0AC2" w:rsidRDefault="00EA406D" w:rsidP="006D4B5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Региональный руководитель цифровой трансформации прошел обучение по вопросам цифровой трансформации региона</w:t>
      </w:r>
      <w:r w:rsidR="00D3446A">
        <w:rPr>
          <w:rFonts w:ascii="PT Astra Serif" w:hAnsi="PT Astra Serif"/>
          <w:sz w:val="28"/>
          <w:szCs w:val="28"/>
        </w:rPr>
        <w:t>.</w:t>
      </w:r>
    </w:p>
    <w:p w:rsidR="00EA406D" w:rsidRDefault="00EA406D" w:rsidP="006D4B5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F0AC2">
        <w:rPr>
          <w:rFonts w:ascii="PT Astra Serif" w:hAnsi="PT Astra Serif"/>
          <w:sz w:val="28"/>
          <w:szCs w:val="28"/>
        </w:rPr>
        <w:t>Оба подпункта выполнены по итогам 2020 года и будут выполнены в 2021 году, показатель</w:t>
      </w:r>
      <w:r>
        <w:rPr>
          <w:rFonts w:ascii="PT Astra Serif" w:hAnsi="PT Astra Serif"/>
          <w:sz w:val="28"/>
          <w:szCs w:val="28"/>
        </w:rPr>
        <w:t xml:space="preserve">, связанный с учителями мы </w:t>
      </w:r>
      <w:proofErr w:type="spellStart"/>
      <w:r>
        <w:rPr>
          <w:rFonts w:ascii="PT Astra Serif" w:hAnsi="PT Astra Serif"/>
          <w:sz w:val="28"/>
          <w:szCs w:val="28"/>
        </w:rPr>
        <w:t>каскодировали</w:t>
      </w:r>
      <w:proofErr w:type="spellEnd"/>
      <w:r>
        <w:rPr>
          <w:rFonts w:ascii="PT Astra Serif" w:hAnsi="PT Astra Serif"/>
          <w:sz w:val="28"/>
          <w:szCs w:val="28"/>
        </w:rPr>
        <w:t xml:space="preserve"> на уровень муниципалитетов, педагоги регулярно проходят курсы повышения квалификации по программам, вошедших в единый реестр</w:t>
      </w:r>
    </w:p>
    <w:p w:rsidR="002D44D2" w:rsidRDefault="002D44D2" w:rsidP="00C861FC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D44D2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 xml:space="preserve">слайде представлена оценка </w:t>
      </w:r>
      <w:r w:rsidRPr="002D44D2">
        <w:rPr>
          <w:rFonts w:ascii="PT Astra Serif" w:hAnsi="PT Astra Serif"/>
          <w:b/>
          <w:bCs/>
          <w:sz w:val="28"/>
          <w:szCs w:val="28"/>
        </w:rPr>
        <w:t>«</w:t>
      </w:r>
      <w:r w:rsidRPr="002D44D2">
        <w:rPr>
          <w:rFonts w:ascii="PT Astra Serif" w:hAnsi="PT Astra Serif"/>
          <w:bCs/>
          <w:sz w:val="28"/>
          <w:szCs w:val="28"/>
        </w:rPr>
        <w:t xml:space="preserve">Цифровой зрелости» отрасли «Образование» </w:t>
      </w:r>
      <w:r>
        <w:rPr>
          <w:rFonts w:ascii="PT Astra Serif" w:hAnsi="PT Astra Serif"/>
          <w:bCs/>
          <w:sz w:val="28"/>
          <w:szCs w:val="28"/>
        </w:rPr>
        <w:t xml:space="preserve">в целом по стране </w:t>
      </w:r>
      <w:r w:rsidRPr="002D44D2">
        <w:rPr>
          <w:rFonts w:ascii="PT Astra Serif" w:hAnsi="PT Astra Serif"/>
          <w:bCs/>
          <w:sz w:val="28"/>
          <w:szCs w:val="28"/>
        </w:rPr>
        <w:t>для потреб</w:t>
      </w:r>
      <w:r w:rsidR="00D3446A">
        <w:rPr>
          <w:rFonts w:ascii="PT Astra Serif" w:hAnsi="PT Astra Serif"/>
          <w:bCs/>
          <w:sz w:val="28"/>
          <w:szCs w:val="28"/>
        </w:rPr>
        <w:t xml:space="preserve">ителей 2021-2024 гг. по данным </w:t>
      </w:r>
      <w:r w:rsidRPr="002D44D2">
        <w:rPr>
          <w:rFonts w:ascii="PT Astra Serif" w:hAnsi="PT Astra Serif"/>
          <w:bCs/>
          <w:sz w:val="28"/>
          <w:szCs w:val="28"/>
        </w:rPr>
        <w:t>Министерства просвещения РФ.</w:t>
      </w:r>
    </w:p>
    <w:p w:rsidR="00D3446A" w:rsidRPr="002D44D2" w:rsidRDefault="00D3446A" w:rsidP="00C861F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____________________________________________________________</w:t>
      </w:r>
      <w:bookmarkStart w:id="0" w:name="_GoBack"/>
      <w:bookmarkEnd w:id="0"/>
    </w:p>
    <w:sectPr w:rsidR="00D3446A" w:rsidRPr="002D44D2" w:rsidSect="00EA406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84" w:rsidRDefault="00E95084" w:rsidP="00EA406D">
      <w:pPr>
        <w:spacing w:after="0" w:line="240" w:lineRule="auto"/>
      </w:pPr>
      <w:r>
        <w:separator/>
      </w:r>
    </w:p>
  </w:endnote>
  <w:endnote w:type="continuationSeparator" w:id="0">
    <w:p w:rsidR="00E95084" w:rsidRDefault="00E95084" w:rsidP="00EA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84" w:rsidRDefault="00E95084" w:rsidP="00EA406D">
      <w:pPr>
        <w:spacing w:after="0" w:line="240" w:lineRule="auto"/>
      </w:pPr>
      <w:r>
        <w:separator/>
      </w:r>
    </w:p>
  </w:footnote>
  <w:footnote w:type="continuationSeparator" w:id="0">
    <w:p w:rsidR="00E95084" w:rsidRDefault="00E95084" w:rsidP="00EA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34840"/>
      <w:docPartObj>
        <w:docPartGallery w:val="Page Numbers (Top of Page)"/>
        <w:docPartUnique/>
      </w:docPartObj>
    </w:sdtPr>
    <w:sdtEndPr/>
    <w:sdtContent>
      <w:p w:rsidR="00EA406D" w:rsidRDefault="00EA40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46A">
          <w:rPr>
            <w:noProof/>
          </w:rPr>
          <w:t>3</w:t>
        </w:r>
        <w:r>
          <w:fldChar w:fldCharType="end"/>
        </w:r>
      </w:p>
    </w:sdtContent>
  </w:sdt>
  <w:p w:rsidR="00EA406D" w:rsidRDefault="00EA40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91FAA"/>
    <w:multiLevelType w:val="hybridMultilevel"/>
    <w:tmpl w:val="75F82CE4"/>
    <w:lvl w:ilvl="0" w:tplc="55D8B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98160D"/>
    <w:multiLevelType w:val="hybridMultilevel"/>
    <w:tmpl w:val="BCC0B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71"/>
    <w:rsid w:val="0005318C"/>
    <w:rsid w:val="00171E70"/>
    <w:rsid w:val="002D44D2"/>
    <w:rsid w:val="005B6C3B"/>
    <w:rsid w:val="0068259A"/>
    <w:rsid w:val="006D4B54"/>
    <w:rsid w:val="00763EE4"/>
    <w:rsid w:val="00812961"/>
    <w:rsid w:val="008724CE"/>
    <w:rsid w:val="00895A71"/>
    <w:rsid w:val="008F1687"/>
    <w:rsid w:val="009611F7"/>
    <w:rsid w:val="009D34DF"/>
    <w:rsid w:val="00AA1DDF"/>
    <w:rsid w:val="00C56B7B"/>
    <w:rsid w:val="00C861FC"/>
    <w:rsid w:val="00CF0AC2"/>
    <w:rsid w:val="00D3446A"/>
    <w:rsid w:val="00E14AF4"/>
    <w:rsid w:val="00E95084"/>
    <w:rsid w:val="00EA406D"/>
    <w:rsid w:val="00FD2FDD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4380"/>
  <w15:docId w15:val="{382A44C3-288B-41C9-941D-0F2BD46D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06D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A40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06D"/>
  </w:style>
  <w:style w:type="paragraph" w:styleId="a8">
    <w:name w:val="footer"/>
    <w:basedOn w:val="a"/>
    <w:link w:val="a9"/>
    <w:uiPriority w:val="99"/>
    <w:unhideWhenUsed/>
    <w:rsid w:val="00EA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06D"/>
  </w:style>
  <w:style w:type="paragraph" w:customStyle="1" w:styleId="PreformattedText">
    <w:name w:val="Preformatted Text"/>
    <w:basedOn w:val="a"/>
    <w:qFormat/>
    <w:rsid w:val="00C56B7B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Юлия Пронина</cp:lastModifiedBy>
  <cp:revision>5</cp:revision>
  <dcterms:created xsi:type="dcterms:W3CDTF">2021-03-01T12:14:00Z</dcterms:created>
  <dcterms:modified xsi:type="dcterms:W3CDTF">2021-03-01T12:40:00Z</dcterms:modified>
</cp:coreProperties>
</file>