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3E" w:rsidRDefault="00F8083E" w:rsidP="00F8083E">
      <w:pPr>
        <w:pStyle w:val="1"/>
      </w:pPr>
      <w:r>
        <w:t>Положение</w:t>
      </w:r>
    </w:p>
    <w:p w:rsidR="00F8083E" w:rsidRDefault="00F8083E" w:rsidP="00F8083E">
      <w:pPr>
        <w:pStyle w:val="1"/>
      </w:pPr>
      <w:r>
        <w:t xml:space="preserve">об Общественном совете по вопросам образования Министерства </w:t>
      </w:r>
      <w:r w:rsidR="006E3497">
        <w:t>просвещения и воспитания</w:t>
      </w:r>
      <w:r>
        <w:t xml:space="preserve"> Ульяновской области</w:t>
      </w:r>
    </w:p>
    <w:p w:rsidR="006E3497" w:rsidRDefault="006E3497" w:rsidP="00F8083E">
      <w:pPr>
        <w:pStyle w:val="1"/>
      </w:pPr>
      <w:bookmarkStart w:id="0" w:name="sub_100"/>
    </w:p>
    <w:p w:rsidR="00F8083E" w:rsidRDefault="00F8083E" w:rsidP="00F8083E">
      <w:pPr>
        <w:pStyle w:val="1"/>
      </w:pPr>
      <w:r>
        <w:t>I. Общие положения</w:t>
      </w:r>
    </w:p>
    <w:bookmarkEnd w:id="0"/>
    <w:p w:rsidR="00F8083E" w:rsidRDefault="00F8083E" w:rsidP="00F8083E"/>
    <w:p w:rsidR="00F8083E" w:rsidRDefault="00F8083E" w:rsidP="00F8083E">
      <w:bookmarkStart w:id="1" w:name="sub_101"/>
      <w:r>
        <w:t xml:space="preserve">1.1. Настоящее Положение об общественном совете по вопросам образования Министерства </w:t>
      </w:r>
      <w:r w:rsidR="006E3497">
        <w:t>просвещения и воспитания</w:t>
      </w:r>
      <w:r>
        <w:t xml:space="preserve"> Ульяновской области (далее - Положение) определяет компетенцию, порядок формирования и порядок деятельности Общественного совета при Министерстве </w:t>
      </w:r>
      <w:r w:rsidR="006E3497">
        <w:t xml:space="preserve">просвещения и воспитания </w:t>
      </w:r>
      <w:r>
        <w:t>Ульяновской области (далее - Общественный совет).</w:t>
      </w:r>
    </w:p>
    <w:bookmarkEnd w:id="1"/>
    <w:p w:rsidR="00F8083E" w:rsidRDefault="00F8083E" w:rsidP="00F8083E">
      <w:r>
        <w:t xml:space="preserve">1.2. Общественный совет создается в целях обеспечения взаимодействия Министерства </w:t>
      </w:r>
      <w:r w:rsidR="006E3497">
        <w:t>просвещения и воспитания</w:t>
      </w:r>
      <w:bookmarkStart w:id="2" w:name="_GoBack"/>
      <w:bookmarkEnd w:id="2"/>
      <w:r>
        <w:t xml:space="preserve"> Ульяновской области (далее - Министерство) с общественными объединениями, государственными, муниципальными организациями и иными некоммерческими организациями, повышения гласности и прозрачности деятельности Министерства.</w:t>
      </w:r>
    </w:p>
    <w:p w:rsidR="00F8083E" w:rsidRDefault="00F8083E" w:rsidP="00F8083E">
      <w:bookmarkStart w:id="3" w:name="sub_1401"/>
      <w:r>
        <w:t>Общественный совет может быть образован по предложению совета Общественной палаты Ульяновской области. Предложение совета Общественной палаты Ульяновской области об образовании Общественного совета подлежит обязательному рассмотрению.</w:t>
      </w:r>
    </w:p>
    <w:p w:rsidR="00F8083E" w:rsidRDefault="00F8083E" w:rsidP="00F8083E">
      <w:bookmarkStart w:id="4" w:name="sub_103"/>
      <w:bookmarkEnd w:id="3"/>
      <w:r>
        <w:t xml:space="preserve">1.3. Общественный совет в своей деятельности руководствуется </w:t>
      </w:r>
      <w:hyperlink r:id="rId5" w:history="1">
        <w:r>
          <w:rPr>
            <w:rStyle w:val="a3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нормативными правовыми актами Российской Федерации, законами Ульяновской области, иными нормативными правовыми актами Ульяновской области, а также настоящим Положением.</w:t>
      </w:r>
    </w:p>
    <w:p w:rsidR="00F8083E" w:rsidRDefault="00F8083E" w:rsidP="00F8083E">
      <w:bookmarkStart w:id="5" w:name="sub_104"/>
      <w:bookmarkEnd w:id="4"/>
      <w:r>
        <w:t>1.4. Члены общественного совета осуществляют свою деятельность на общественных началах.</w:t>
      </w:r>
    </w:p>
    <w:p w:rsidR="00F8083E" w:rsidRDefault="00F8083E" w:rsidP="00F8083E">
      <w:bookmarkStart w:id="6" w:name="sub_105"/>
      <w:bookmarkEnd w:id="5"/>
      <w:r>
        <w:t>1.5. Общественный совет по согласованию с Министерством определяет перечень вопросов, которые требуют наличия принятия решения Общественного совета для принятия решения Министерством. По иным вопросам решения Общественного вопроса имеют рекомендательный для Министерства характер.</w:t>
      </w:r>
    </w:p>
    <w:p w:rsidR="00F8083E" w:rsidRDefault="00F8083E" w:rsidP="00F8083E">
      <w:bookmarkStart w:id="7" w:name="sub_106"/>
      <w:bookmarkEnd w:id="6"/>
      <w:r>
        <w:t>1.6. Общественный совет осуществляет свою деятельность на основе принципов коллегиальности принятий решений и гласности.</w:t>
      </w:r>
    </w:p>
    <w:p w:rsidR="00F8083E" w:rsidRDefault="00F8083E" w:rsidP="00F8083E">
      <w:bookmarkStart w:id="8" w:name="sub_107"/>
      <w:bookmarkEnd w:id="7"/>
      <w:r>
        <w:t>1.7. Положение об Общественном совете, а также изменения и дополнения к нему утверждаются приказом Министерства.</w:t>
      </w:r>
    </w:p>
    <w:p w:rsidR="00F8083E" w:rsidRDefault="00F8083E" w:rsidP="00F8083E">
      <w:bookmarkStart w:id="9" w:name="sub_108"/>
      <w:bookmarkEnd w:id="8"/>
      <w:r>
        <w:t>1.8. Персональный состав Общественного совета, а также изменения и дополнения утверждаются распоряжением Министерства.</w:t>
      </w:r>
    </w:p>
    <w:p w:rsidR="00F8083E" w:rsidRDefault="00F8083E" w:rsidP="00F8083E">
      <w:bookmarkStart w:id="10" w:name="sub_109"/>
      <w:bookmarkEnd w:id="9"/>
      <w:r>
        <w:t>1.9. Общественный совет самостоятельно разрабатывает и утверждает Регламент своей работы.</w:t>
      </w:r>
    </w:p>
    <w:p w:rsidR="00F8083E" w:rsidRDefault="00F8083E" w:rsidP="00F8083E">
      <w:bookmarkStart w:id="11" w:name="sub_110"/>
      <w:bookmarkEnd w:id="10"/>
      <w:r>
        <w:t>1.10. Местом нахождения Общественного совета является город Ульяновск.</w:t>
      </w:r>
    </w:p>
    <w:p w:rsidR="00F8083E" w:rsidRDefault="00F8083E" w:rsidP="00F8083E">
      <w:bookmarkStart w:id="12" w:name="sub_111"/>
      <w:bookmarkEnd w:id="11"/>
      <w:r>
        <w:t>1.11. Организационно-техническое обеспечение деятельности общественного совета и обеспечение участия в его работе членов Общественной палаты Ульяновской области осуществляет Областное государственное автономное учреждение "Институт развития образования".</w:t>
      </w:r>
    </w:p>
    <w:bookmarkEnd w:id="12"/>
    <w:p w:rsidR="00F8083E" w:rsidRDefault="00F8083E" w:rsidP="00F8083E">
      <w:pPr>
        <w:pStyle w:val="1"/>
      </w:pPr>
    </w:p>
    <w:p w:rsidR="00F8083E" w:rsidRDefault="00F8083E" w:rsidP="00F8083E">
      <w:pPr>
        <w:pStyle w:val="1"/>
      </w:pPr>
      <w:bookmarkStart w:id="13" w:name="sub_200"/>
      <w:r>
        <w:t>II. Задачи и функции Общественного совета</w:t>
      </w:r>
    </w:p>
    <w:bookmarkEnd w:id="13"/>
    <w:p w:rsidR="00F8083E" w:rsidRDefault="00F8083E" w:rsidP="00F8083E"/>
    <w:p w:rsidR="00F8083E" w:rsidRDefault="00F8083E" w:rsidP="00F8083E">
      <w:bookmarkStart w:id="14" w:name="sub_201"/>
      <w:r>
        <w:t>2.1. Задачами Общественного совета являются:</w:t>
      </w:r>
    </w:p>
    <w:bookmarkEnd w:id="14"/>
    <w:p w:rsidR="00F8083E" w:rsidRDefault="00F8083E" w:rsidP="00F8083E">
      <w:r>
        <w:t xml:space="preserve">привлечение граждан, общественных объединений и иных некоммерческих </w:t>
      </w:r>
      <w:r>
        <w:lastRenderedPageBreak/>
        <w:t>организаций к осуществлению Министерством полномочий в установленной сфере деятельности;</w:t>
      </w:r>
    </w:p>
    <w:p w:rsidR="00F8083E" w:rsidRDefault="00F8083E" w:rsidP="00F8083E">
      <w:r>
        <w:t>выработка предложений и рекомендаций по совершенствованию механизма учёта общественного мнения при принятии решений Министерством;</w:t>
      </w:r>
    </w:p>
    <w:p w:rsidR="00F8083E" w:rsidRDefault="00F8083E" w:rsidP="00F8083E">
      <w:r>
        <w:t>проведение общественной экспертизы нормативных правовых актов и проектов нормативных правовых актов Ульяновской области, разрабатываемых Министерством;</w:t>
      </w:r>
    </w:p>
    <w:p w:rsidR="00F8083E" w:rsidRDefault="00F8083E" w:rsidP="00F8083E">
      <w:r>
        <w:t xml:space="preserve">осуществление общественного </w:t>
      </w:r>
      <w:proofErr w:type="gramStart"/>
      <w:r>
        <w:t>контроля за</w:t>
      </w:r>
      <w:proofErr w:type="gramEnd"/>
      <w:r>
        <w:t xml:space="preserve"> деятельностью Министерства;</w:t>
      </w:r>
    </w:p>
    <w:p w:rsidR="00F8083E" w:rsidRDefault="00F8083E" w:rsidP="00F8083E">
      <w:r>
        <w:t>разработка, обсуждение и реализация общественных инициатив, связанных с деятельностью Министерства;</w:t>
      </w:r>
    </w:p>
    <w:p w:rsidR="00F8083E" w:rsidRDefault="00F8083E" w:rsidP="00F8083E">
      <w:r>
        <w:t>изучение, анализ и подготовка предложений по борьбе с коррупционными и другими правонарушениями в сфере деятельности Министерства;</w:t>
      </w:r>
    </w:p>
    <w:p w:rsidR="00F8083E" w:rsidRDefault="00F8083E" w:rsidP="00F8083E">
      <w:r>
        <w:t>подготовка рекомендаций по совершенствованию работы с обращениями граждан по вопросам, касающимся сферы деятельности Министерства;</w:t>
      </w:r>
    </w:p>
    <w:p w:rsidR="00F8083E" w:rsidRDefault="00F8083E" w:rsidP="00F8083E">
      <w:r>
        <w:t>повышение уровня информированности общественности по основным вопросам деятельности Министерства.</w:t>
      </w:r>
    </w:p>
    <w:p w:rsidR="00F8083E" w:rsidRDefault="00F8083E" w:rsidP="00F8083E">
      <w:r>
        <w:t>2.3. Общественный совет осуществляет следующие функции:</w:t>
      </w:r>
    </w:p>
    <w:p w:rsidR="00F8083E" w:rsidRDefault="00F8083E" w:rsidP="00F8083E">
      <w:bookmarkStart w:id="15" w:name="sub_2031"/>
      <w:r>
        <w:t>1) рассматривает инициативы граждан Российской Федерации, общественных объединений, организаций, органов государственной власти в сфере деятельности Министерства;</w:t>
      </w:r>
    </w:p>
    <w:p w:rsidR="00F8083E" w:rsidRDefault="00F8083E" w:rsidP="00F8083E">
      <w:bookmarkStart w:id="16" w:name="sub_2032"/>
      <w:bookmarkEnd w:id="15"/>
      <w:r>
        <w:t>2) проводит слушания по приоритетным направлениям деятельности Министерства;</w:t>
      </w:r>
    </w:p>
    <w:p w:rsidR="00F8083E" w:rsidRDefault="00F8083E" w:rsidP="00F8083E">
      <w:bookmarkStart w:id="17" w:name="sub_2033"/>
      <w:bookmarkEnd w:id="16"/>
      <w:r>
        <w:t>3) принимает участие в подготовке ежегодного отчёта Министра перед Законодательным собранием Ульяновской области;</w:t>
      </w:r>
    </w:p>
    <w:p w:rsidR="00F8083E" w:rsidRDefault="00F8083E" w:rsidP="00F8083E">
      <w:bookmarkStart w:id="18" w:name="sub_2034"/>
      <w:bookmarkEnd w:id="17"/>
      <w:r>
        <w:t>4) проводит слушания ежегодного отчёта Министра перед членами Общественного совета о достижении ключевых показателей эффективности;</w:t>
      </w:r>
    </w:p>
    <w:p w:rsidR="00F8083E" w:rsidRDefault="00F8083E" w:rsidP="00F8083E">
      <w:bookmarkStart w:id="19" w:name="sub_2035"/>
      <w:bookmarkEnd w:id="18"/>
      <w:r>
        <w:t>5) проводит рассмотрение проектов нормативных правовых актов и проектов нормативных правовых актов Ульяновской области, разрабатываемых Министерством;</w:t>
      </w:r>
    </w:p>
    <w:p w:rsidR="00F8083E" w:rsidRDefault="00F8083E" w:rsidP="00F8083E">
      <w:bookmarkStart w:id="20" w:name="sub_2036"/>
      <w:bookmarkEnd w:id="19"/>
      <w:r>
        <w:t>6) приглашает на заседания Общественного совета представителей органов исполнительной власти Ульяновской области, общественных объединений и организаций;</w:t>
      </w:r>
    </w:p>
    <w:p w:rsidR="00F8083E" w:rsidRDefault="00F8083E" w:rsidP="00F8083E">
      <w:bookmarkStart w:id="21" w:name="sub_2037"/>
      <w:bookmarkEnd w:id="20"/>
      <w:r>
        <w:t>7) создаёт по вопросам, отнесенным к компетенции Общественного совета, комиссии и рабочие группы, в состав которых могут входить по согласованию с Министром государственные гражданские служащие, представители общественных объединений и организаций;</w:t>
      </w:r>
    </w:p>
    <w:p w:rsidR="00F8083E" w:rsidRDefault="00F8083E" w:rsidP="00F8083E">
      <w:bookmarkStart w:id="22" w:name="sub_2038"/>
      <w:bookmarkEnd w:id="21"/>
      <w:r>
        <w:t>8) взаимодействует со средствами массовой информации по освещению вопросов, обсуждаемых на заседаниях Общественного совета;</w:t>
      </w:r>
    </w:p>
    <w:p w:rsidR="00F8083E" w:rsidRDefault="00F8083E" w:rsidP="00F8083E">
      <w:bookmarkStart w:id="23" w:name="sub_2039"/>
      <w:bookmarkEnd w:id="22"/>
      <w:r>
        <w:t xml:space="preserve">9) рассматривает и проводит оценку мероприятий Министерства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F8083E" w:rsidRDefault="00F8083E" w:rsidP="00F8083E">
      <w:bookmarkStart w:id="24" w:name="sub_2040"/>
      <w:bookmarkEnd w:id="23"/>
      <w:r>
        <w:t xml:space="preserve">10) рассматривает и утверждает доклад об </w:t>
      </w:r>
      <w:proofErr w:type="gramStart"/>
      <w:r>
        <w:t>антимонопольном</w:t>
      </w:r>
      <w:proofErr w:type="gramEnd"/>
      <w:r>
        <w:t xml:space="preserve"> </w:t>
      </w:r>
      <w:proofErr w:type="spellStart"/>
      <w:r>
        <w:t>комплаенсе</w:t>
      </w:r>
      <w:proofErr w:type="spellEnd"/>
      <w:r>
        <w:t>;</w:t>
      </w:r>
    </w:p>
    <w:p w:rsidR="00F8083E" w:rsidRDefault="00F8083E" w:rsidP="00F8083E">
      <w:bookmarkStart w:id="25" w:name="sub_2041"/>
      <w:bookmarkEnd w:id="24"/>
      <w:r>
        <w:t>11) осуществляет иные функции, утверждённые настоящим Положением.</w:t>
      </w:r>
    </w:p>
    <w:bookmarkEnd w:id="25"/>
    <w:p w:rsidR="00F8083E" w:rsidRDefault="00F8083E" w:rsidP="00F8083E"/>
    <w:p w:rsidR="00F8083E" w:rsidRDefault="00F8083E" w:rsidP="00F8083E">
      <w:pPr>
        <w:pStyle w:val="1"/>
      </w:pPr>
      <w:bookmarkStart w:id="26" w:name="sub_300"/>
      <w:r>
        <w:t>III. Права Общественного совета</w:t>
      </w:r>
    </w:p>
    <w:bookmarkEnd w:id="26"/>
    <w:p w:rsidR="00F8083E" w:rsidRDefault="00F8083E" w:rsidP="00F8083E"/>
    <w:p w:rsidR="00F8083E" w:rsidRDefault="00F8083E" w:rsidP="00F8083E">
      <w:bookmarkStart w:id="27" w:name="sub_301"/>
      <w:r>
        <w:t xml:space="preserve">3.1. Общественный совет для осуществления своей деятельности и в </w:t>
      </w:r>
      <w:proofErr w:type="gramStart"/>
      <w:r>
        <w:t>пределах</w:t>
      </w:r>
      <w:proofErr w:type="gramEnd"/>
      <w:r>
        <w:t xml:space="preserve"> возложенных на него задач вправе:</w:t>
      </w:r>
    </w:p>
    <w:bookmarkEnd w:id="27"/>
    <w:p w:rsidR="00F8083E" w:rsidRDefault="00F8083E" w:rsidP="00F8083E">
      <w:r>
        <w:t>рассматривать инициативы граждан Российской Федерации, институтов гражданского общества по вопросам совершенствования деятельности Министерства;</w:t>
      </w:r>
    </w:p>
    <w:p w:rsidR="00F8083E" w:rsidRDefault="00F8083E" w:rsidP="00F8083E">
      <w:r>
        <w:t>вырабатывать рекомендации по совершенствованию деятельности Министерства;</w:t>
      </w:r>
    </w:p>
    <w:p w:rsidR="00F8083E" w:rsidRDefault="00F8083E" w:rsidP="00F8083E">
      <w:r>
        <w:t>приглашать на свои заседания представителей органов государственной власти, органов местного самоуправления, представителей науки, образования, средств массовой информации;</w:t>
      </w:r>
    </w:p>
    <w:p w:rsidR="00F8083E" w:rsidRDefault="00F8083E" w:rsidP="00F8083E">
      <w:r>
        <w:t xml:space="preserve">создавать, при необходимости, рабочие, экспертные группы, в том числе из числа лиц, не являющихся членами Общественного совета, для решения возложенных на него </w:t>
      </w:r>
      <w:r>
        <w:lastRenderedPageBreak/>
        <w:t>задач;</w:t>
      </w:r>
    </w:p>
    <w:p w:rsidR="00F8083E" w:rsidRDefault="00F8083E" w:rsidP="00F8083E">
      <w:r>
        <w:t>приглашать экспертов для участия в деятельности рабочих групп для подготовки письменных заключений, отчетов и иных документов по рассматриваемой проблеме;</w:t>
      </w:r>
    </w:p>
    <w:p w:rsidR="00F8083E" w:rsidRDefault="00F8083E" w:rsidP="00F8083E">
      <w:r>
        <w:t>обращаться в органы государственной власти и органы местного самоуправления для получения информации, необходимой для выполнения задач Общественного совета;</w:t>
      </w:r>
    </w:p>
    <w:p w:rsidR="00F8083E" w:rsidRDefault="00F8083E" w:rsidP="00F8083E">
      <w:r>
        <w:t>предпринимать другие действия, не запрещенные законодательством Российской Федерации, для достижения целей и задач, стоящих перед Общественным советом.</w:t>
      </w:r>
    </w:p>
    <w:p w:rsidR="00F8083E" w:rsidRDefault="00F8083E" w:rsidP="00F8083E">
      <w:pPr>
        <w:pStyle w:val="1"/>
      </w:pPr>
      <w:r>
        <w:t>IV. Порядок формирования Общественного совета</w:t>
      </w:r>
    </w:p>
    <w:p w:rsidR="00F8083E" w:rsidRDefault="00F8083E" w:rsidP="00F8083E"/>
    <w:p w:rsidR="00F8083E" w:rsidRDefault="00F8083E" w:rsidP="00F8083E">
      <w:bookmarkStart w:id="28" w:name="sub_401"/>
      <w:r>
        <w:t xml:space="preserve">4.1. </w:t>
      </w:r>
      <w:proofErr w:type="gramStart"/>
      <w:r>
        <w:t xml:space="preserve">Состав Общественного совета формируется в соответствии </w:t>
      </w:r>
      <w:hyperlink r:id="rId6" w:history="1">
        <w:r>
          <w:rPr>
            <w:rStyle w:val="a3"/>
          </w:rPr>
          <w:t>Федеральным законом</w:t>
        </w:r>
      </w:hyperlink>
      <w:r>
        <w:t xml:space="preserve"> от 21.07.2014 N 212-ФЗ "Об основах общественного контроля в Российской Федерации", </w:t>
      </w:r>
      <w:hyperlink r:id="rId7" w:history="1">
        <w:r>
          <w:rPr>
            <w:rStyle w:val="a3"/>
          </w:rPr>
          <w:t>Законом</w:t>
        </w:r>
      </w:hyperlink>
      <w:r>
        <w:t xml:space="preserve"> Ульяновской области от 23.12.2016 N 202-ЗО "Об Общественной палате Ульяновской области", </w:t>
      </w:r>
      <w:hyperlink r:id="rId8" w:history="1">
        <w:r>
          <w:rPr>
            <w:rStyle w:val="a3"/>
          </w:rPr>
          <w:t>постановлением</w:t>
        </w:r>
      </w:hyperlink>
      <w:r>
        <w:t xml:space="preserve"> Правительства Ульяновской области от 19.07.2018 N 329-П "О порядке образования общественных советов при исполнительных органах государственной власти Ульяновской области, возглавляемых Правительством Ульяновской области" и настоящим Положением.</w:t>
      </w:r>
      <w:proofErr w:type="gramEnd"/>
    </w:p>
    <w:p w:rsidR="00F8083E" w:rsidRDefault="00F8083E" w:rsidP="00F8083E">
      <w:bookmarkStart w:id="29" w:name="sub_402"/>
      <w:bookmarkEnd w:id="28"/>
      <w:r>
        <w:t>4.2. Членом Общественного совета может быть гражданин Российской Федерации, достигший возраста восемнадцати лет.</w:t>
      </w:r>
    </w:p>
    <w:bookmarkEnd w:id="29"/>
    <w:p w:rsidR="00F8083E" w:rsidRDefault="00F8083E" w:rsidP="00F8083E">
      <w:r>
        <w:t>Членами Общественного совета не могут быть:</w:t>
      </w:r>
    </w:p>
    <w:p w:rsidR="00F8083E" w:rsidRDefault="00F8083E" w:rsidP="00F8083E">
      <w:r>
        <w:t>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лица, замещающие муниципальные должности и должности муниципальной службы;</w:t>
      </w:r>
    </w:p>
    <w:p w:rsidR="00F8083E" w:rsidRDefault="00F8083E" w:rsidP="00F8083E">
      <w:r>
        <w:t>лица, признанные недееспособными на основании решения суда;</w:t>
      </w:r>
    </w:p>
    <w:p w:rsidR="00F8083E" w:rsidRDefault="00F8083E" w:rsidP="00F8083E">
      <w:r>
        <w:t>лица, имеющие непогашенную или неснятую судимость;</w:t>
      </w:r>
    </w:p>
    <w:p w:rsidR="00F8083E" w:rsidRDefault="00F8083E" w:rsidP="00F8083E">
      <w:r>
        <w:t xml:space="preserve">лица, которые в соответствии с </w:t>
      </w:r>
      <w:hyperlink r:id="rId9" w:history="1">
        <w:r>
          <w:rPr>
            <w:rStyle w:val="a3"/>
          </w:rPr>
          <w:t>Законом</w:t>
        </w:r>
      </w:hyperlink>
      <w:r>
        <w:t xml:space="preserve"> Ульяновской области от 23.12.2016 N 202-ЗО "Об Общественной палате Ульяновской области" не могут быть членами Общественной палаты Ульяновской области Федерации.</w:t>
      </w:r>
    </w:p>
    <w:p w:rsidR="00F8083E" w:rsidRDefault="00F8083E" w:rsidP="00F8083E">
      <w:bookmarkStart w:id="30" w:name="sub_403"/>
      <w:r>
        <w:t>4.3. Полномочия члена Общественного совета прекращаются в случае:</w:t>
      </w:r>
    </w:p>
    <w:bookmarkEnd w:id="30"/>
    <w:p w:rsidR="00F8083E" w:rsidRDefault="00F8083E" w:rsidP="00F8083E">
      <w:r>
        <w:t>истечения срока его полномочий;</w:t>
      </w:r>
    </w:p>
    <w:p w:rsidR="00F8083E" w:rsidRDefault="00F8083E" w:rsidP="00F8083E">
      <w:r>
        <w:t>подачи им заявления о выходе из состава Общественного совета;</w:t>
      </w:r>
    </w:p>
    <w:p w:rsidR="00F8083E" w:rsidRDefault="00F8083E" w:rsidP="00F8083E">
      <w:r>
        <w:t>вступления в законную силу вынесенного в отношении его обвинительного приговора суда;</w:t>
      </w:r>
    </w:p>
    <w:p w:rsidR="00F8083E" w:rsidRDefault="00F8083E" w:rsidP="00F8083E">
      <w:r>
        <w:t>признания его недееспособным, безвестно отсутствующим или умершим на основании решения суда, вступившего в законную силу.</w:t>
      </w:r>
    </w:p>
    <w:p w:rsidR="00F8083E" w:rsidRDefault="00F8083E" w:rsidP="00F8083E">
      <w:bookmarkStart w:id="31" w:name="sub_404"/>
      <w:r>
        <w:t>4.4. Члены Общественного совета исполняют свои обязанности на общественных началах.</w:t>
      </w:r>
    </w:p>
    <w:p w:rsidR="00F8083E" w:rsidRDefault="00F8083E" w:rsidP="00F8083E">
      <w:bookmarkStart w:id="32" w:name="sub_405"/>
      <w:bookmarkEnd w:id="31"/>
      <w:r>
        <w:t>4.5. Состав Общественного совета формируется из членов Общественной палаты Ульяновской области (с их согласия), не зависимых от исполнительных органов экспертов, представителей заинтересованных общественных организаций и прочих лиц, ведущих общественную деятельность.</w:t>
      </w:r>
    </w:p>
    <w:p w:rsidR="00F8083E" w:rsidRDefault="00F8083E" w:rsidP="00F8083E">
      <w:bookmarkStart w:id="33" w:name="sub_406"/>
      <w:bookmarkEnd w:id="32"/>
      <w:r>
        <w:t>4.6. Численный состав Общественного совета не должен превышать 20 человек.</w:t>
      </w:r>
    </w:p>
    <w:p w:rsidR="00F8083E" w:rsidRDefault="00F8083E" w:rsidP="00F8083E">
      <w:bookmarkStart w:id="34" w:name="sub_407"/>
      <w:bookmarkEnd w:id="33"/>
      <w:r>
        <w:t>4.7. Министерство обеспечивает размещение на своём официальном сайте в информационно-телекоммуникационной сети "Интернет" информационное сообщение о приёме заявок на участие в процедуре формирования состава Общественного совета (далее - уведомление).</w:t>
      </w:r>
    </w:p>
    <w:p w:rsidR="00F8083E" w:rsidRDefault="00F8083E" w:rsidP="00F8083E">
      <w:bookmarkStart w:id="35" w:name="sub_408"/>
      <w:bookmarkEnd w:id="34"/>
      <w:r>
        <w:t xml:space="preserve">4.8. </w:t>
      </w:r>
      <w:r w:rsidRPr="00F8083E">
        <w:t xml:space="preserve">В случае формирования состава Общественного совета в связи с истечением срока полномочий действующего состава Общественного совета уведомление размещается на официальном сайте Министерства в информационно-телекоммуникационной сети "Интернет" не </w:t>
      </w:r>
      <w:proofErr w:type="gramStart"/>
      <w:r w:rsidRPr="00F8083E">
        <w:t>позднее</w:t>
      </w:r>
      <w:proofErr w:type="gramEnd"/>
      <w:r w:rsidRPr="00F8083E">
        <w:t xml:space="preserve"> чем за три месяца до истечения полномочий действующего состава членов Общественного совета.</w:t>
      </w:r>
    </w:p>
    <w:p w:rsidR="00F8083E" w:rsidRDefault="00F8083E" w:rsidP="00F8083E">
      <w:bookmarkStart w:id="36" w:name="sub_409"/>
      <w:bookmarkEnd w:id="35"/>
      <w:r>
        <w:t xml:space="preserve">4.9. В уведомлении должны быть указаны требования к кандидатам в члены </w:t>
      </w:r>
      <w:r>
        <w:lastRenderedPageBreak/>
        <w:t xml:space="preserve">Общественного совета, срок и адрес направления организациями и лицами, указанными в </w:t>
      </w:r>
      <w:hyperlink w:anchor="sub_405" w:history="1">
        <w:r>
          <w:rPr>
            <w:rStyle w:val="a3"/>
          </w:rPr>
          <w:t>пункте 4.5</w:t>
        </w:r>
      </w:hyperlink>
      <w:r>
        <w:t xml:space="preserve"> настоящего Положения, предложений (заявлений) о выдвижении кандидатов в состав Общественного совета по установленной форме (</w:t>
      </w:r>
      <w:hyperlink w:anchor="sub_1100" w:history="1">
        <w:r>
          <w:rPr>
            <w:rStyle w:val="a3"/>
          </w:rPr>
          <w:t>приложение N 1</w:t>
        </w:r>
      </w:hyperlink>
      <w:r>
        <w:t xml:space="preserve"> к Положению). Указанный срок не может составлять менее одного месяца с момента размещения уведомления на </w:t>
      </w:r>
      <w:hyperlink r:id="rId10" w:history="1">
        <w:r>
          <w:rPr>
            <w:rStyle w:val="a3"/>
          </w:rPr>
          <w:t>официальном сайте</w:t>
        </w:r>
      </w:hyperlink>
      <w:r>
        <w:t xml:space="preserve"> Министерства в сети "Интернет".</w:t>
      </w:r>
    </w:p>
    <w:p w:rsidR="00F8083E" w:rsidRDefault="00F8083E" w:rsidP="00F8083E">
      <w:bookmarkStart w:id="37" w:name="sub_410"/>
      <w:bookmarkEnd w:id="36"/>
      <w:r>
        <w:t xml:space="preserve">4.10. Одновременно с размещением на </w:t>
      </w:r>
      <w:hyperlink r:id="rId11" w:history="1">
        <w:r>
          <w:rPr>
            <w:rStyle w:val="a3"/>
          </w:rPr>
          <w:t>официальном сайте</w:t>
        </w:r>
      </w:hyperlink>
      <w:r>
        <w:t xml:space="preserve"> Министерства в информационно-телекоммуникационной сети "Интернет" уведомление направляется в Общественную палату Ульяновской области.</w:t>
      </w:r>
    </w:p>
    <w:p w:rsidR="00F8083E" w:rsidRDefault="00F8083E" w:rsidP="00F8083E">
      <w:bookmarkStart w:id="38" w:name="sub_411"/>
      <w:bookmarkEnd w:id="37"/>
      <w:r>
        <w:t xml:space="preserve">4.11. С предложением (заявлением) </w:t>
      </w:r>
      <w:proofErr w:type="gramStart"/>
      <w:r>
        <w:t>предоставляются следующие документы</w:t>
      </w:r>
      <w:proofErr w:type="gramEnd"/>
      <w:r>
        <w:t>:</w:t>
      </w:r>
    </w:p>
    <w:bookmarkEnd w:id="38"/>
    <w:p w:rsidR="00F8083E" w:rsidRDefault="00F8083E" w:rsidP="00F8083E">
      <w:r>
        <w:t>заявление о согласии войти в состав Общественного совета (</w:t>
      </w:r>
      <w:hyperlink w:anchor="sub_1200" w:history="1">
        <w:r>
          <w:rPr>
            <w:rStyle w:val="a3"/>
          </w:rPr>
          <w:t>приложение N 2</w:t>
        </w:r>
      </w:hyperlink>
      <w:r>
        <w:t xml:space="preserve"> к Положению);</w:t>
      </w:r>
    </w:p>
    <w:p w:rsidR="00F8083E" w:rsidRDefault="00F8083E" w:rsidP="00F8083E">
      <w:r>
        <w:t>анкета кандидата в члены Общественного совета (</w:t>
      </w:r>
      <w:hyperlink w:anchor="sub_1300" w:history="1">
        <w:r>
          <w:rPr>
            <w:rStyle w:val="a3"/>
          </w:rPr>
          <w:t>приложение N 3</w:t>
        </w:r>
      </w:hyperlink>
      <w:r>
        <w:t xml:space="preserve"> к Положению);</w:t>
      </w:r>
    </w:p>
    <w:p w:rsidR="00F8083E" w:rsidRDefault="00F8083E" w:rsidP="00F8083E">
      <w:r>
        <w:t>паспорт или иной документ, удостоверяющий личность кандидата;</w:t>
      </w:r>
    </w:p>
    <w:p w:rsidR="00F8083E" w:rsidRDefault="00F8083E" w:rsidP="00F8083E">
      <w:r>
        <w:t>документ об образовании;</w:t>
      </w:r>
    </w:p>
    <w:p w:rsidR="00F8083E" w:rsidRDefault="00F8083E" w:rsidP="00F8083E">
      <w:r>
        <w:t>документы, подтверждающие достижения и опыт работы кандидата в экспертных и совещательных органах, рабочих группах при государственных органах и органах местного самоуправления;</w:t>
      </w:r>
    </w:p>
    <w:p w:rsidR="00F8083E" w:rsidRDefault="00F8083E" w:rsidP="00F8083E">
      <w:r>
        <w:t>согласие кандидата на обработку его персональных данных (</w:t>
      </w:r>
      <w:hyperlink w:anchor="sub_1400" w:history="1">
        <w:r>
          <w:rPr>
            <w:rStyle w:val="a3"/>
          </w:rPr>
          <w:t>приложение N 4</w:t>
        </w:r>
      </w:hyperlink>
      <w:r>
        <w:t xml:space="preserve"> к Положению).</w:t>
      </w:r>
    </w:p>
    <w:p w:rsidR="00F8083E" w:rsidRDefault="00F8083E" w:rsidP="00F8083E">
      <w:bookmarkStart w:id="39" w:name="sub_412"/>
      <w:r>
        <w:t>4.12. В течение десяти рабочих дней со дня завершения срока приёма предложений (заявлений) о выдвижении кандидатов в члены Общественного совета Министерство формирует сводный перечень выдвинутых кандидатур.</w:t>
      </w:r>
    </w:p>
    <w:p w:rsidR="00F8083E" w:rsidRDefault="00F8083E" w:rsidP="00F8083E">
      <w:bookmarkStart w:id="40" w:name="sub_413"/>
      <w:bookmarkEnd w:id="39"/>
      <w:r>
        <w:t>4.13. Сводный перечень выдвинутых кандидатов направляется в Общественную палату Ульяновской области для проведения консультаций и согласования.</w:t>
      </w:r>
    </w:p>
    <w:p w:rsidR="00F8083E" w:rsidRDefault="00F8083E" w:rsidP="00F8083E">
      <w:bookmarkStart w:id="41" w:name="sub_414"/>
      <w:bookmarkEnd w:id="40"/>
      <w:r>
        <w:t>4.14. После формирования состава Общественного совета из числа кандидатов, выдвинутых в члены Общественного совета и согласования с Общественной палатой Ульяновской области, состав Общественного совета утверждается распоряжением Министерства.</w:t>
      </w:r>
    </w:p>
    <w:p w:rsidR="00F8083E" w:rsidRDefault="00F8083E" w:rsidP="00F8083E">
      <w:bookmarkStart w:id="42" w:name="sub_415"/>
      <w:bookmarkEnd w:id="41"/>
      <w:r>
        <w:t xml:space="preserve">4.15. Состав Общественного совета в течение пяти дней с момента его утверждения размещается на </w:t>
      </w:r>
      <w:hyperlink r:id="rId12" w:history="1">
        <w:r>
          <w:rPr>
            <w:rStyle w:val="a3"/>
          </w:rPr>
          <w:t>официальном сайте</w:t>
        </w:r>
      </w:hyperlink>
      <w:r>
        <w:t xml:space="preserve"> Министерства информационно-телекоммуникационной сети "Интернет".</w:t>
      </w:r>
    </w:p>
    <w:p w:rsidR="00F8083E" w:rsidRDefault="00F8083E" w:rsidP="00F8083E">
      <w:bookmarkStart w:id="43" w:name="sub_416"/>
      <w:bookmarkEnd w:id="42"/>
      <w:r>
        <w:t>4.16. 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F8083E" w:rsidRDefault="00F8083E" w:rsidP="00F8083E">
      <w:bookmarkStart w:id="44" w:name="sub_417"/>
      <w:bookmarkEnd w:id="43"/>
      <w:r>
        <w:t>4.17. Ответственный секретарь Общественного совета назначается на первом заседании и не является членом Общественного совета.</w:t>
      </w:r>
    </w:p>
    <w:bookmarkEnd w:id="44"/>
    <w:p w:rsidR="00F8083E" w:rsidRDefault="00F8083E" w:rsidP="00F8083E"/>
    <w:p w:rsidR="00F8083E" w:rsidRDefault="00F8083E" w:rsidP="00F8083E">
      <w:pPr>
        <w:pStyle w:val="1"/>
      </w:pPr>
      <w:bookmarkStart w:id="45" w:name="sub_500"/>
      <w:r>
        <w:t>V. Организация деятельности Общественного совета</w:t>
      </w:r>
    </w:p>
    <w:bookmarkEnd w:id="45"/>
    <w:p w:rsidR="00F8083E" w:rsidRDefault="00F8083E" w:rsidP="00F8083E"/>
    <w:p w:rsidR="00F8083E" w:rsidRDefault="00F8083E" w:rsidP="00F8083E">
      <w:bookmarkStart w:id="46" w:name="sub_501"/>
      <w:r>
        <w:t>5.1. Общественный совет осуществляет свою деятельность в соответствии с планом работы на очередной календарный год, согласованным с Министром образования и науки Ульяновской области и утвержденным председателем Общественного совета.</w:t>
      </w:r>
    </w:p>
    <w:p w:rsidR="00F8083E" w:rsidRDefault="00F8083E" w:rsidP="00F8083E">
      <w:bookmarkStart w:id="47" w:name="sub_502"/>
      <w:bookmarkEnd w:id="46"/>
      <w:r>
        <w:t>5.2. Основной формой деятельности Общественного совета является заседание.</w:t>
      </w:r>
    </w:p>
    <w:p w:rsidR="00F8083E" w:rsidRDefault="00F8083E" w:rsidP="00F8083E">
      <w:bookmarkStart w:id="48" w:name="sub_503"/>
      <w:bookmarkEnd w:id="47"/>
      <w:r>
        <w:t>5.3. На первом заседании Общественного совета из его состава избираются председатель Общественного совета и заместитель председателя Общественного совета.</w:t>
      </w:r>
    </w:p>
    <w:p w:rsidR="00F8083E" w:rsidRDefault="00F8083E" w:rsidP="00F8083E">
      <w:bookmarkStart w:id="49" w:name="sub_504"/>
      <w:bookmarkEnd w:id="48"/>
      <w:r>
        <w:t>5.4. Председатель Общественного совета:</w:t>
      </w:r>
    </w:p>
    <w:bookmarkEnd w:id="49"/>
    <w:p w:rsidR="00F8083E" w:rsidRDefault="00F8083E" w:rsidP="00F8083E">
      <w:r>
        <w:t>утверждает план работы, повестку заседаний и список лиц, приглашенных на заседание Общественного совета;</w:t>
      </w:r>
    </w:p>
    <w:p w:rsidR="00F8083E" w:rsidRDefault="00F8083E" w:rsidP="00F8083E">
      <w:r>
        <w:t>организует работу Общественного совета и председательствует на его заседаниях;</w:t>
      </w:r>
    </w:p>
    <w:p w:rsidR="00F8083E" w:rsidRDefault="00F8083E" w:rsidP="00F8083E">
      <w:r>
        <w:t>подписывает протоколы заседаний и другие документы, исходящие от Общественного совета;</w:t>
      </w:r>
    </w:p>
    <w:p w:rsidR="00F8083E" w:rsidRDefault="00F8083E" w:rsidP="00F8083E">
      <w:r>
        <w:t xml:space="preserve">вносит предложения Министру образования и науки Ульяновской области по </w:t>
      </w:r>
      <w:r>
        <w:lastRenderedPageBreak/>
        <w:t>вопросу внесения изменений в состав Общественного совета и в настоящее Положение;</w:t>
      </w:r>
    </w:p>
    <w:p w:rsidR="00F8083E" w:rsidRDefault="00F8083E" w:rsidP="00F8083E">
      <w:r>
        <w:t>взаимодействует с руководством Министерства по вопросам реализации решений Общественного совета;</w:t>
      </w:r>
    </w:p>
    <w:p w:rsidR="00F8083E" w:rsidRDefault="00F8083E" w:rsidP="00F8083E">
      <w:r>
        <w:t>осуществляет иные полномочия по обеспечению деятельности Общественного совета.</w:t>
      </w:r>
    </w:p>
    <w:p w:rsidR="00F8083E" w:rsidRDefault="00F8083E" w:rsidP="00F8083E">
      <w:bookmarkStart w:id="50" w:name="sub_505"/>
      <w:r>
        <w:t>5.5. Заместитель председателя Общественного совета:</w:t>
      </w:r>
    </w:p>
    <w:bookmarkEnd w:id="50"/>
    <w:p w:rsidR="00F8083E" w:rsidRDefault="00F8083E" w:rsidP="00F8083E">
      <w:r>
        <w:t>председательствует на заседаниях Общественного совета в случае отсутствия председателя Общественного совета;</w:t>
      </w:r>
    </w:p>
    <w:p w:rsidR="00F8083E" w:rsidRDefault="00F8083E" w:rsidP="00F8083E">
      <w:r>
        <w:t>участвует в организации работы Общественного совета и подготовке планов работы Общественного совета.</w:t>
      </w:r>
    </w:p>
    <w:p w:rsidR="00F8083E" w:rsidRDefault="00F8083E" w:rsidP="00F8083E">
      <w:bookmarkStart w:id="51" w:name="sub_506"/>
      <w:r>
        <w:t>5.6. Для обеспечения деятельности Общественного совета назначается секретарь Общественного совета из числа сотрудников областного государственного автономного учреждения "Институт развития образования". Секретарь Общественного совета не является членом общественного совета.</w:t>
      </w:r>
    </w:p>
    <w:p w:rsidR="00F8083E" w:rsidRDefault="00F8083E" w:rsidP="00F8083E">
      <w:bookmarkStart w:id="52" w:name="sub_507"/>
      <w:bookmarkEnd w:id="51"/>
      <w:r>
        <w:t>5.7. Секретарь Общественного совета:</w:t>
      </w:r>
    </w:p>
    <w:bookmarkEnd w:id="52"/>
    <w:p w:rsidR="00F8083E" w:rsidRDefault="00F8083E" w:rsidP="00F8083E">
      <w:r>
        <w:t>ведет протокол заседания Общественного совета;</w:t>
      </w:r>
    </w:p>
    <w:p w:rsidR="00F8083E" w:rsidRDefault="00F8083E" w:rsidP="00F8083E">
      <w:r>
        <w:t>уведомляет членов Общественного совета о дате и времени предстоящего заседания;</w:t>
      </w:r>
    </w:p>
    <w:p w:rsidR="00F8083E" w:rsidRDefault="00F8083E" w:rsidP="00F8083E">
      <w:r>
        <w:t>готовит проекты решений Общественного совета и иных документов, исходящих от Общественного совета;</w:t>
      </w:r>
    </w:p>
    <w:p w:rsidR="00F8083E" w:rsidRDefault="00F8083E" w:rsidP="00F8083E">
      <w:r>
        <w:t>взаимодействует со структурными подразделениями Министерства по вопросам организационно-технического и информационного сопровождения деятельности Общественного совета.</w:t>
      </w:r>
    </w:p>
    <w:p w:rsidR="00F8083E" w:rsidRDefault="00F8083E" w:rsidP="00F8083E">
      <w:bookmarkStart w:id="53" w:name="sub_508"/>
      <w:r>
        <w:t>5.8. Очередные заседания Общественного совета проводятся не реже одного раза в полугодие в соответствии с планом работы Общественного совета.</w:t>
      </w:r>
    </w:p>
    <w:p w:rsidR="00F8083E" w:rsidRDefault="00F8083E" w:rsidP="00F8083E">
      <w:bookmarkStart w:id="54" w:name="sub_509"/>
      <w:bookmarkEnd w:id="53"/>
      <w:r>
        <w:t>5.9. Внеочередное заседание Общественного совета проводится по решению председателя Общественного совета, принимаемому по согласованию с руководством Министерства.</w:t>
      </w:r>
    </w:p>
    <w:p w:rsidR="00F8083E" w:rsidRDefault="00F8083E" w:rsidP="00F8083E">
      <w:bookmarkStart w:id="55" w:name="sub_510"/>
      <w:bookmarkEnd w:id="54"/>
      <w:r>
        <w:t>5.10. Члены Общественного совета лично участвуют в заседаниях Общественного совета.</w:t>
      </w:r>
    </w:p>
    <w:p w:rsidR="00F8083E" w:rsidRDefault="00F8083E" w:rsidP="00F8083E">
      <w:bookmarkStart w:id="56" w:name="sub_511"/>
      <w:bookmarkEnd w:id="55"/>
      <w:r>
        <w:t>5.11. Заседание Общественного совета считается правомочным, если в нем участвуют не менее половины членов Общественного совета.</w:t>
      </w:r>
    </w:p>
    <w:p w:rsidR="00F8083E" w:rsidRDefault="00F8083E" w:rsidP="00F8083E">
      <w:bookmarkStart w:id="57" w:name="sub_512"/>
      <w:bookmarkEnd w:id="56"/>
      <w:r>
        <w:t>5.12.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F8083E" w:rsidRDefault="00F8083E" w:rsidP="00F8083E">
      <w:bookmarkStart w:id="58" w:name="sub_513"/>
      <w:bookmarkEnd w:id="57"/>
      <w:r>
        <w:t xml:space="preserve">5.13. Решения, принятые на заседаниях Общественного совета, отражаются в протоколах заседания Общественного совета, копии которых представляются в Министерство в течение семи дней после заседания Общественного совета и размещаются на официальном сайте Министерства </w:t>
      </w:r>
      <w:hyperlink r:id="rId13" w:history="1">
        <w:r>
          <w:rPr>
            <w:rStyle w:val="a3"/>
          </w:rPr>
          <w:t>http://mo73.ru/</w:t>
        </w:r>
      </w:hyperlink>
      <w:r>
        <w:t>.</w:t>
      </w:r>
    </w:p>
    <w:p w:rsidR="00F8083E" w:rsidRDefault="00F8083E" w:rsidP="00F8083E">
      <w:bookmarkStart w:id="59" w:name="sub_514"/>
      <w:bookmarkEnd w:id="58"/>
      <w:r>
        <w:t>5.14.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F8083E" w:rsidRDefault="00F8083E" w:rsidP="00F8083E">
      <w:bookmarkStart w:id="60" w:name="sub_515"/>
      <w:bookmarkEnd w:id="59"/>
      <w:r>
        <w:t>5.15. Министр образования и науки Ульяновской области, его заместители, специалисты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 w:rsidR="00F8083E" w:rsidRDefault="00F8083E" w:rsidP="00F8083E">
      <w:bookmarkStart w:id="61" w:name="sub_516"/>
      <w:bookmarkEnd w:id="60"/>
      <w:r>
        <w:t>5.16. 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Федерации, а также соблюдения прав граждан и юридических лиц.</w:t>
      </w:r>
    </w:p>
    <w:p w:rsidR="00F8083E" w:rsidRDefault="00F8083E" w:rsidP="00F8083E">
      <w:bookmarkStart w:id="62" w:name="sub_517"/>
      <w:bookmarkEnd w:id="61"/>
      <w:r>
        <w:t>5.17. В период между заседаниями Общественный совет проводит обсуждение вопросов, запланированных и (или) предлагаемых к вынесению на заседания Общественного совета.</w:t>
      </w:r>
    </w:p>
    <w:p w:rsidR="00F8083E" w:rsidRDefault="00F8083E" w:rsidP="00F8083E">
      <w:bookmarkStart w:id="63" w:name="sub_518"/>
      <w:bookmarkEnd w:id="62"/>
      <w:r>
        <w:t xml:space="preserve">5.18. </w:t>
      </w:r>
      <w:proofErr w:type="gramStart"/>
      <w:r>
        <w:t xml:space="preserve">Информация о деятельности Общественного совета, решениях, принятых </w:t>
      </w:r>
      <w:r>
        <w:lastRenderedPageBreak/>
        <w:t>Общественным советом, экспертными и рабочими группами Общественного совета, за исключением информации, являющейся в соответствии с нормативными правовыми актами Российской Федерации конфиденциальной, размещается на официальном сайте Министерства в сети Интернет (</w:t>
      </w:r>
      <w:hyperlink r:id="rId14" w:history="1">
        <w:r>
          <w:rPr>
            <w:rStyle w:val="a3"/>
          </w:rPr>
          <w:t>http://mo73.ru/</w:t>
        </w:r>
      </w:hyperlink>
      <w:r>
        <w:t>) не позднее чем через 10 дней после принятия управленческих решений.</w:t>
      </w:r>
      <w:proofErr w:type="gramEnd"/>
    </w:p>
    <w:p w:rsidR="00F8083E" w:rsidRDefault="00F8083E" w:rsidP="00F8083E">
      <w:bookmarkStart w:id="64" w:name="sub_519"/>
      <w:bookmarkEnd w:id="63"/>
      <w:r>
        <w:t>5.19. По запросу Общественного совета Министерство в 30-дневный срок с момента поступления запроса представляет сведения, необходимые для осуществления деятельности Общественного совета.</w:t>
      </w:r>
    </w:p>
    <w:bookmarkEnd w:id="64"/>
    <w:p w:rsidR="00F8083E" w:rsidRDefault="00F8083E" w:rsidP="00F8083E"/>
    <w:p w:rsidR="00E24F48" w:rsidRDefault="006E3497"/>
    <w:sectPr w:rsidR="00E2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3E"/>
    <w:rsid w:val="006E3497"/>
    <w:rsid w:val="00812961"/>
    <w:rsid w:val="008F1687"/>
    <w:rsid w:val="00F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8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8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8083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8083E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8083E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F8083E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8083E"/>
    <w:rPr>
      <w:b/>
      <w:bCs/>
      <w:color w:val="3538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08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083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8083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8083E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8083E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F8083E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8083E"/>
    <w:rPr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8261372/0" TargetMode="External"/><Relationship Id="rId13" Type="http://schemas.openxmlformats.org/officeDocument/2006/relationships/hyperlink" Target="http://ivo.garant.ru/document/redirect/15306261/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48252788/0" TargetMode="External"/><Relationship Id="rId12" Type="http://schemas.openxmlformats.org/officeDocument/2006/relationships/hyperlink" Target="http://ivo.garant.ru/document/redirect/15306261/4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700452/0" TargetMode="External"/><Relationship Id="rId11" Type="http://schemas.openxmlformats.org/officeDocument/2006/relationships/hyperlink" Target="http://ivo.garant.ru/document/redirect/15306261/46" TargetMode="External"/><Relationship Id="rId5" Type="http://schemas.openxmlformats.org/officeDocument/2006/relationships/hyperlink" Target="http://ivo.garant.ru/document/redirect/10103000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5306261/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8252788/0" TargetMode="External"/><Relationship Id="rId14" Type="http://schemas.openxmlformats.org/officeDocument/2006/relationships/hyperlink" Target="http://ivo.garant.ru/document/redirect/15306261/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CIT_Boss</cp:lastModifiedBy>
  <cp:revision>2</cp:revision>
  <dcterms:created xsi:type="dcterms:W3CDTF">2020-11-02T15:46:00Z</dcterms:created>
  <dcterms:modified xsi:type="dcterms:W3CDTF">2020-11-02T15:49:00Z</dcterms:modified>
</cp:coreProperties>
</file>