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1B" w:rsidRDefault="00155F25" w:rsidP="00DB561B">
      <w:pPr>
        <w:spacing w:after="0" w:line="240" w:lineRule="auto"/>
        <w:ind w:left="57" w:right="57" w:firstLine="709"/>
        <w:jc w:val="right"/>
        <w:rPr>
          <w:rFonts w:ascii="PT Astra Serif" w:hAnsi="PT Astra Serif"/>
          <w:i/>
          <w:sz w:val="28"/>
          <w:szCs w:val="28"/>
        </w:rPr>
      </w:pPr>
      <w:r>
        <w:rPr>
          <w:rFonts w:ascii="PT Astra Serif" w:hAnsi="PT Astra Serif"/>
          <w:i/>
          <w:sz w:val="28"/>
          <w:szCs w:val="28"/>
        </w:rPr>
        <w:t>Выступление Козловой Н.А</w:t>
      </w:r>
      <w:r w:rsidR="00DB561B">
        <w:rPr>
          <w:rFonts w:ascii="PT Astra Serif" w:hAnsi="PT Astra Serif"/>
          <w:i/>
          <w:sz w:val="28"/>
          <w:szCs w:val="28"/>
        </w:rPr>
        <w:t xml:space="preserve">., </w:t>
      </w:r>
    </w:p>
    <w:p w:rsidR="00DB561B" w:rsidRDefault="00DB561B" w:rsidP="00DB561B">
      <w:pPr>
        <w:contextualSpacing/>
        <w:jc w:val="right"/>
        <w:rPr>
          <w:rFonts w:ascii="PT Astra Serif" w:hAnsi="PT Astra Serif"/>
          <w:i/>
          <w:sz w:val="28"/>
          <w:szCs w:val="28"/>
        </w:rPr>
      </w:pPr>
      <w:r w:rsidRPr="008C2B36">
        <w:rPr>
          <w:rFonts w:ascii="PT Astra Serif" w:hAnsi="PT Astra Serif"/>
          <w:i/>
          <w:sz w:val="28"/>
          <w:szCs w:val="28"/>
        </w:rPr>
        <w:t>директора департамента</w:t>
      </w:r>
      <w:r w:rsidR="00155F25">
        <w:rPr>
          <w:rFonts w:ascii="PT Astra Serif" w:hAnsi="PT Astra Serif"/>
          <w:i/>
          <w:sz w:val="28"/>
          <w:szCs w:val="28"/>
        </w:rPr>
        <w:t xml:space="preserve"> общего и дополнительного образования</w:t>
      </w:r>
      <w:r w:rsidRPr="008C2B36">
        <w:rPr>
          <w:rFonts w:ascii="PT Astra Serif" w:hAnsi="PT Astra Serif"/>
          <w:i/>
          <w:sz w:val="28"/>
          <w:szCs w:val="28"/>
        </w:rPr>
        <w:t xml:space="preserve"> Министерства просвещения и воспитания Ульяновской области</w:t>
      </w:r>
    </w:p>
    <w:p w:rsidR="00595C87" w:rsidRDefault="00595C87" w:rsidP="00DB561B">
      <w:pPr>
        <w:contextualSpacing/>
        <w:jc w:val="right"/>
        <w:rPr>
          <w:rFonts w:ascii="PT Astra Serif" w:hAnsi="PT Astra Serif"/>
          <w:i/>
          <w:sz w:val="28"/>
          <w:szCs w:val="28"/>
        </w:rPr>
      </w:pPr>
    </w:p>
    <w:p w:rsidR="00155F25" w:rsidRPr="00155F25" w:rsidRDefault="00155F25" w:rsidP="00155F25">
      <w:pPr>
        <w:contextualSpacing/>
        <w:jc w:val="center"/>
        <w:rPr>
          <w:rFonts w:ascii="Times New Roman" w:hAnsi="Times New Roman" w:cs="Times New Roman"/>
          <w:b/>
          <w:sz w:val="28"/>
          <w:szCs w:val="28"/>
        </w:rPr>
      </w:pPr>
      <w:r w:rsidRPr="00155F25">
        <w:rPr>
          <w:rFonts w:ascii="Times New Roman" w:hAnsi="Times New Roman" w:cs="Times New Roman"/>
          <w:b/>
          <w:sz w:val="28"/>
          <w:szCs w:val="28"/>
        </w:rPr>
        <w:t xml:space="preserve">О повышении качества общего образования </w:t>
      </w:r>
    </w:p>
    <w:p w:rsidR="00DB561B" w:rsidRDefault="00155F25" w:rsidP="00155F25">
      <w:pPr>
        <w:contextualSpacing/>
        <w:jc w:val="center"/>
        <w:rPr>
          <w:rFonts w:ascii="Times New Roman" w:hAnsi="Times New Roman" w:cs="Times New Roman"/>
          <w:b/>
          <w:sz w:val="28"/>
          <w:szCs w:val="28"/>
        </w:rPr>
      </w:pPr>
      <w:r w:rsidRPr="00155F25">
        <w:rPr>
          <w:rFonts w:ascii="Times New Roman" w:hAnsi="Times New Roman" w:cs="Times New Roman"/>
          <w:b/>
          <w:sz w:val="28"/>
          <w:szCs w:val="28"/>
        </w:rPr>
        <w:t xml:space="preserve">на территории Ульяновской области </w:t>
      </w:r>
    </w:p>
    <w:p w:rsidR="00595C87" w:rsidRPr="00155F25" w:rsidRDefault="00595C87" w:rsidP="00155F25">
      <w:pPr>
        <w:contextualSpacing/>
        <w:jc w:val="center"/>
        <w:rPr>
          <w:rFonts w:ascii="Times New Roman" w:hAnsi="Times New Roman" w:cs="Times New Roman"/>
          <w:b/>
          <w:sz w:val="28"/>
          <w:szCs w:val="28"/>
        </w:rPr>
      </w:pPr>
    </w:p>
    <w:p w:rsidR="00155F25" w:rsidRPr="004D099C" w:rsidRDefault="000F6948" w:rsidP="008179DA">
      <w:pPr>
        <w:spacing w:after="0" w:line="240" w:lineRule="auto"/>
        <w:ind w:firstLine="709"/>
        <w:contextualSpacing/>
        <w:jc w:val="both"/>
        <w:rPr>
          <w:rFonts w:ascii="PT Astra Serif" w:hAnsi="PT Astra Serif" w:cs="Times New Roman"/>
          <w:sz w:val="28"/>
          <w:szCs w:val="28"/>
          <w:shd w:val="clear" w:color="auto" w:fill="FFFFFF"/>
        </w:rPr>
      </w:pPr>
      <w:r w:rsidRPr="004D099C">
        <w:rPr>
          <w:rFonts w:ascii="PT Astra Serif" w:hAnsi="PT Astra Serif" w:cs="Times New Roman"/>
          <w:sz w:val="28"/>
          <w:szCs w:val="28"/>
          <w:shd w:val="clear" w:color="auto" w:fill="FFFFFF"/>
        </w:rPr>
        <w:t>Одной из важнейших целей, поставленных Президентов Российской Федерации перед системой образования Российской Федерации – вхождение в десятку стран по качеству образования.</w:t>
      </w:r>
    </w:p>
    <w:p w:rsidR="000F6948" w:rsidRPr="004D099C" w:rsidRDefault="000F6948" w:rsidP="008179DA">
      <w:pPr>
        <w:spacing w:after="0" w:line="240" w:lineRule="auto"/>
        <w:ind w:firstLine="709"/>
        <w:contextualSpacing/>
        <w:jc w:val="both"/>
        <w:rPr>
          <w:rFonts w:ascii="PT Astra Serif" w:hAnsi="PT Astra Serif" w:cs="Times New Roman"/>
          <w:sz w:val="28"/>
          <w:szCs w:val="28"/>
          <w:shd w:val="clear" w:color="auto" w:fill="FFFFFF"/>
        </w:rPr>
      </w:pPr>
      <w:r w:rsidRPr="004D099C">
        <w:rPr>
          <w:rFonts w:ascii="PT Astra Serif" w:hAnsi="PT Astra Serif" w:cs="Times New Roman"/>
          <w:sz w:val="28"/>
          <w:szCs w:val="28"/>
          <w:shd w:val="clear" w:color="auto" w:fill="FFFFFF"/>
        </w:rPr>
        <w:t>На территории нашего региона задача повышения качества образования является также приоритетной.</w:t>
      </w:r>
    </w:p>
    <w:p w:rsidR="000F6948" w:rsidRPr="004D099C" w:rsidRDefault="006B156C"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Сегодня х</w:t>
      </w:r>
      <w:r w:rsidR="000F6948" w:rsidRPr="004D099C">
        <w:rPr>
          <w:rFonts w:ascii="PT Astra Serif" w:hAnsi="PT Astra Serif" w:cs="Times New Roman"/>
          <w:sz w:val="28"/>
          <w:szCs w:val="28"/>
          <w:shd w:val="clear" w:color="auto" w:fill="FFFFFF"/>
        </w:rPr>
        <w:t>отелось бы остановиться на итогах прошлого года и задачах, стоящих перед нами на новый 2022 год.</w:t>
      </w:r>
    </w:p>
    <w:p w:rsidR="00F13C2F" w:rsidRDefault="000F6948" w:rsidP="00F13C2F">
      <w:pPr>
        <w:spacing w:after="0" w:line="240" w:lineRule="auto"/>
        <w:ind w:firstLine="709"/>
        <w:contextualSpacing/>
        <w:jc w:val="both"/>
        <w:rPr>
          <w:rFonts w:ascii="PT Astra Serif" w:hAnsi="PT Astra Serif" w:cs="Times New Roman"/>
          <w:sz w:val="28"/>
          <w:szCs w:val="28"/>
          <w:shd w:val="clear" w:color="auto" w:fill="FFFFFF"/>
        </w:rPr>
      </w:pPr>
      <w:r w:rsidRPr="004D099C">
        <w:rPr>
          <w:rFonts w:ascii="PT Astra Serif" w:hAnsi="PT Astra Serif" w:cs="Times New Roman"/>
          <w:sz w:val="28"/>
          <w:szCs w:val="28"/>
          <w:shd w:val="clear" w:color="auto" w:fill="FFFFFF"/>
        </w:rPr>
        <w:t xml:space="preserve">Качество образования – это не только успеваемость детей, для того, чтобы ребёнку </w:t>
      </w:r>
      <w:r w:rsidR="0064445E" w:rsidRPr="004D099C">
        <w:rPr>
          <w:rFonts w:ascii="PT Astra Serif" w:hAnsi="PT Astra Serif" w:cs="Times New Roman"/>
          <w:sz w:val="28"/>
          <w:szCs w:val="28"/>
          <w:shd w:val="clear" w:color="auto" w:fill="FFFFFF"/>
        </w:rPr>
        <w:t>было комфортно в школе, необход</w:t>
      </w:r>
      <w:r w:rsidRPr="004D099C">
        <w:rPr>
          <w:rFonts w:ascii="PT Astra Serif" w:hAnsi="PT Astra Serif" w:cs="Times New Roman"/>
          <w:sz w:val="28"/>
          <w:szCs w:val="28"/>
          <w:shd w:val="clear" w:color="auto" w:fill="FFFFFF"/>
        </w:rPr>
        <w:t>имо создать максимально современные условия для реализации федеральных государственных образовательных стандартов, ос</w:t>
      </w:r>
      <w:r w:rsidR="00474328">
        <w:rPr>
          <w:rFonts w:ascii="PT Astra Serif" w:hAnsi="PT Astra Serif" w:cs="Times New Roman"/>
          <w:sz w:val="28"/>
          <w:szCs w:val="28"/>
          <w:shd w:val="clear" w:color="auto" w:fill="FFFFFF"/>
        </w:rPr>
        <w:t>новных образовательных программ</w:t>
      </w:r>
      <w:r w:rsidR="006B156C">
        <w:rPr>
          <w:rFonts w:ascii="PT Astra Serif" w:hAnsi="PT Astra Serif" w:cs="Times New Roman"/>
          <w:sz w:val="28"/>
          <w:szCs w:val="28"/>
          <w:shd w:val="clear" w:color="auto" w:fill="FFFFFF"/>
        </w:rPr>
        <w:t>,</w:t>
      </w:r>
      <w:r w:rsidR="008C42C7">
        <w:rPr>
          <w:rFonts w:ascii="PT Astra Serif" w:hAnsi="PT Astra Serif" w:cs="Times New Roman"/>
          <w:sz w:val="28"/>
          <w:szCs w:val="28"/>
          <w:shd w:val="clear" w:color="auto" w:fill="FFFFFF"/>
        </w:rPr>
        <w:t xml:space="preserve"> включающих</w:t>
      </w:r>
      <w:r w:rsidR="00F13C2F">
        <w:rPr>
          <w:rFonts w:ascii="PT Astra Serif" w:hAnsi="PT Astra Serif" w:cs="Times New Roman"/>
          <w:sz w:val="28"/>
          <w:szCs w:val="28"/>
          <w:shd w:val="clear" w:color="auto" w:fill="FFFFFF"/>
        </w:rPr>
        <w:t xml:space="preserve"> модернизацию инфраструктуры, материально-технической базы, работу над повышение</w:t>
      </w:r>
      <w:r w:rsidR="008C42C7">
        <w:rPr>
          <w:rFonts w:ascii="PT Astra Serif" w:hAnsi="PT Astra Serif" w:cs="Times New Roman"/>
          <w:sz w:val="28"/>
          <w:szCs w:val="28"/>
          <w:shd w:val="clear" w:color="auto" w:fill="FFFFFF"/>
        </w:rPr>
        <w:t>м</w:t>
      </w:r>
      <w:r w:rsidR="00F13C2F">
        <w:rPr>
          <w:rFonts w:ascii="PT Astra Serif" w:hAnsi="PT Astra Serif" w:cs="Times New Roman"/>
          <w:sz w:val="28"/>
          <w:szCs w:val="28"/>
          <w:shd w:val="clear" w:color="auto" w:fill="FFFFFF"/>
        </w:rPr>
        <w:t xml:space="preserve"> квалификации педагогических работников</w:t>
      </w:r>
      <w:r w:rsidR="00474328">
        <w:rPr>
          <w:rFonts w:ascii="PT Astra Serif" w:hAnsi="PT Astra Serif" w:cs="Times New Roman"/>
          <w:sz w:val="28"/>
          <w:szCs w:val="28"/>
          <w:shd w:val="clear" w:color="auto" w:fill="FFFFFF"/>
        </w:rPr>
        <w:t>,</w:t>
      </w:r>
      <w:r w:rsidR="00F13C2F">
        <w:rPr>
          <w:rFonts w:ascii="PT Astra Serif" w:hAnsi="PT Astra Serif" w:cs="Times New Roman"/>
          <w:sz w:val="28"/>
          <w:szCs w:val="28"/>
          <w:shd w:val="clear" w:color="auto" w:fill="FFFFFF"/>
        </w:rPr>
        <w:t xml:space="preserve"> создание</w:t>
      </w:r>
      <w:r w:rsidR="008C42C7">
        <w:rPr>
          <w:rFonts w:ascii="PT Astra Serif" w:hAnsi="PT Astra Serif" w:cs="Times New Roman"/>
          <w:sz w:val="28"/>
          <w:szCs w:val="28"/>
          <w:shd w:val="clear" w:color="auto" w:fill="FFFFFF"/>
        </w:rPr>
        <w:t>м</w:t>
      </w:r>
      <w:r w:rsidR="00F13C2F">
        <w:rPr>
          <w:rFonts w:ascii="PT Astra Serif" w:hAnsi="PT Astra Serif" w:cs="Times New Roman"/>
          <w:sz w:val="28"/>
          <w:szCs w:val="28"/>
          <w:shd w:val="clear" w:color="auto" w:fill="FFFFFF"/>
        </w:rPr>
        <w:t xml:space="preserve"> эффективной сети</w:t>
      </w:r>
      <w:r w:rsidR="002E660B">
        <w:rPr>
          <w:rFonts w:ascii="PT Astra Serif" w:hAnsi="PT Astra Serif" w:cs="Times New Roman"/>
          <w:sz w:val="28"/>
          <w:szCs w:val="28"/>
          <w:shd w:val="clear" w:color="auto" w:fill="FFFFFF"/>
        </w:rPr>
        <w:t xml:space="preserve"> образовательных организаций с </w:t>
      </w:r>
      <w:r w:rsidR="00F13C2F">
        <w:rPr>
          <w:rFonts w:ascii="PT Astra Serif" w:hAnsi="PT Astra Serif" w:cs="Times New Roman"/>
          <w:sz w:val="28"/>
          <w:szCs w:val="28"/>
          <w:shd w:val="clear" w:color="auto" w:fill="FFFFFF"/>
        </w:rPr>
        <w:t>оптимальной системой управления  и методическим обеспечением.</w:t>
      </w:r>
    </w:p>
    <w:p w:rsidR="00B9532A" w:rsidRDefault="00B9532A"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Сотрудниками Министерства </w:t>
      </w:r>
      <w:r w:rsidR="00F13C2F">
        <w:rPr>
          <w:rFonts w:ascii="PT Astra Serif" w:hAnsi="PT Astra Serif" w:cs="Times New Roman"/>
          <w:sz w:val="28"/>
          <w:szCs w:val="28"/>
          <w:shd w:val="clear" w:color="auto" w:fill="FFFFFF"/>
        </w:rPr>
        <w:t xml:space="preserve">совместно с Вами </w:t>
      </w:r>
      <w:r>
        <w:rPr>
          <w:rFonts w:ascii="PT Astra Serif" w:hAnsi="PT Astra Serif" w:cs="Times New Roman"/>
          <w:sz w:val="28"/>
          <w:szCs w:val="28"/>
          <w:shd w:val="clear" w:color="auto" w:fill="FFFFFF"/>
        </w:rPr>
        <w:t xml:space="preserve">проведен анализ структур </w:t>
      </w:r>
      <w:r w:rsidR="008C42C7">
        <w:rPr>
          <w:rFonts w:ascii="PT Astra Serif" w:hAnsi="PT Astra Serif" w:cs="Times New Roman"/>
          <w:sz w:val="28"/>
          <w:szCs w:val="28"/>
          <w:shd w:val="clear" w:color="auto" w:fill="FFFFFF"/>
        </w:rPr>
        <w:t>органов управлений образования</w:t>
      </w:r>
      <w:r>
        <w:rPr>
          <w:rFonts w:ascii="PT Astra Serif" w:hAnsi="PT Astra Serif" w:cs="Times New Roman"/>
          <w:sz w:val="28"/>
          <w:szCs w:val="28"/>
          <w:shd w:val="clear" w:color="auto" w:fill="FFFFFF"/>
        </w:rPr>
        <w:t xml:space="preserve"> муниципалитетов.</w:t>
      </w:r>
    </w:p>
    <w:p w:rsidR="00F13C2F" w:rsidRDefault="005E51DE" w:rsidP="00F13C2F">
      <w:pPr>
        <w:spacing w:after="0" w:line="240" w:lineRule="auto"/>
        <w:ind w:firstLine="709"/>
        <w:contextualSpacing/>
        <w:jc w:val="both"/>
        <w:rPr>
          <w:rFonts w:ascii="PT Astra Serif" w:hAnsi="PT Astra Serif" w:cs="Times New Roman"/>
          <w:sz w:val="28"/>
          <w:szCs w:val="28"/>
          <w:shd w:val="clear" w:color="auto" w:fill="FFFFFF"/>
        </w:rPr>
      </w:pPr>
      <w:r w:rsidRPr="005E51DE">
        <w:rPr>
          <w:rFonts w:ascii="PT Astra Serif" w:hAnsi="PT Astra Serif" w:cs="Times New Roman"/>
          <w:b/>
          <w:sz w:val="28"/>
          <w:szCs w:val="28"/>
          <w:shd w:val="clear" w:color="auto" w:fill="FFFFFF"/>
        </w:rPr>
        <w:t>Лишь в 30%</w:t>
      </w:r>
      <w:r>
        <w:rPr>
          <w:rFonts w:ascii="PT Astra Serif" w:hAnsi="PT Astra Serif" w:cs="Times New Roman"/>
          <w:sz w:val="28"/>
          <w:szCs w:val="28"/>
          <w:shd w:val="clear" w:color="auto" w:fill="FFFFFF"/>
        </w:rPr>
        <w:t xml:space="preserve"> управлений образования количество специалистов на 1 школу 3 человека и выше.</w:t>
      </w:r>
      <w:r w:rsidR="00211521">
        <w:rPr>
          <w:rFonts w:ascii="PT Astra Serif" w:hAnsi="PT Astra Serif" w:cs="Times New Roman"/>
          <w:sz w:val="28"/>
          <w:szCs w:val="28"/>
          <w:shd w:val="clear" w:color="auto" w:fill="FFFFFF"/>
        </w:rPr>
        <w:t xml:space="preserve"> </w:t>
      </w:r>
    </w:p>
    <w:p w:rsidR="00955D37" w:rsidRDefault="00B9532A"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Понимая, что в управлениях образования отсутствуют ставки методистов, заработная плата специалистов мала, необходимо пересмотреть вопрос создания </w:t>
      </w:r>
      <w:r w:rsidRPr="006B156C">
        <w:rPr>
          <w:rFonts w:ascii="PT Astra Serif" w:hAnsi="PT Astra Serif" w:cs="Times New Roman"/>
          <w:b/>
          <w:sz w:val="28"/>
          <w:szCs w:val="28"/>
          <w:shd w:val="clear" w:color="auto" w:fill="FFFFFF"/>
        </w:rPr>
        <w:t>структуры отрасли образования в каждом районе</w:t>
      </w:r>
      <w:r>
        <w:rPr>
          <w:rFonts w:ascii="PT Astra Serif" w:hAnsi="PT Astra Serif" w:cs="Times New Roman"/>
          <w:sz w:val="28"/>
          <w:szCs w:val="28"/>
          <w:shd w:val="clear" w:color="auto" w:fill="FFFFFF"/>
        </w:rPr>
        <w:t>,</w:t>
      </w:r>
      <w:r w:rsidR="00955D37">
        <w:rPr>
          <w:rFonts w:ascii="PT Astra Serif" w:hAnsi="PT Astra Serif" w:cs="Times New Roman"/>
          <w:sz w:val="28"/>
          <w:szCs w:val="28"/>
          <w:shd w:val="clear" w:color="auto" w:fill="FFFFFF"/>
        </w:rPr>
        <w:t xml:space="preserve"> перераспределив функционал специалистов, привлечь ресурсы базовых образовательных организаций для выполнения поставленных перед нами задач по обеспечению доступности дошкольного и общего образования, повышению качества образования, развитию талантов детей.</w:t>
      </w:r>
    </w:p>
    <w:p w:rsidR="00B9532A" w:rsidRDefault="00955D37"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В</w:t>
      </w:r>
      <w:r w:rsidR="00B9532A">
        <w:rPr>
          <w:rFonts w:ascii="PT Astra Serif" w:hAnsi="PT Astra Serif" w:cs="Times New Roman"/>
          <w:sz w:val="28"/>
          <w:szCs w:val="28"/>
          <w:shd w:val="clear" w:color="auto" w:fill="FFFFFF"/>
        </w:rPr>
        <w:t>опрос</w:t>
      </w:r>
      <w:r>
        <w:rPr>
          <w:rFonts w:ascii="PT Astra Serif" w:hAnsi="PT Astra Serif" w:cs="Times New Roman"/>
          <w:sz w:val="28"/>
          <w:szCs w:val="28"/>
          <w:shd w:val="clear" w:color="auto" w:fill="FFFFFF"/>
        </w:rPr>
        <w:t>ы</w:t>
      </w:r>
      <w:r w:rsidR="00B9532A">
        <w:rPr>
          <w:rFonts w:ascii="PT Astra Serif" w:hAnsi="PT Astra Serif" w:cs="Times New Roman"/>
          <w:sz w:val="28"/>
          <w:szCs w:val="28"/>
          <w:shd w:val="clear" w:color="auto" w:fill="FFFFFF"/>
        </w:rPr>
        <w:t xml:space="preserve"> </w:t>
      </w:r>
      <w:r w:rsidR="00B9532A" w:rsidRPr="006B156C">
        <w:rPr>
          <w:rFonts w:ascii="PT Astra Serif" w:hAnsi="PT Astra Serif" w:cs="Times New Roman"/>
          <w:b/>
          <w:sz w:val="28"/>
          <w:szCs w:val="28"/>
          <w:shd w:val="clear" w:color="auto" w:fill="FFFFFF"/>
        </w:rPr>
        <w:t>кадрового и финансового обеспечения</w:t>
      </w:r>
      <w:r w:rsidR="00B9532A">
        <w:rPr>
          <w:rFonts w:ascii="PT Astra Serif" w:hAnsi="PT Astra Serif" w:cs="Times New Roman"/>
          <w:sz w:val="28"/>
          <w:szCs w:val="28"/>
          <w:shd w:val="clear" w:color="auto" w:fill="FFFFFF"/>
        </w:rPr>
        <w:t xml:space="preserve"> </w:t>
      </w:r>
      <w:r>
        <w:rPr>
          <w:rFonts w:ascii="PT Astra Serif" w:hAnsi="PT Astra Serif" w:cs="Times New Roman"/>
          <w:sz w:val="28"/>
          <w:szCs w:val="28"/>
          <w:shd w:val="clear" w:color="auto" w:fill="FFFFFF"/>
        </w:rPr>
        <w:t xml:space="preserve">системы образования необходимо обсудить </w:t>
      </w:r>
      <w:r w:rsidR="00B9532A">
        <w:rPr>
          <w:rFonts w:ascii="PT Astra Serif" w:hAnsi="PT Astra Serif" w:cs="Times New Roman"/>
          <w:sz w:val="28"/>
          <w:szCs w:val="28"/>
          <w:shd w:val="clear" w:color="auto" w:fill="FFFFFF"/>
        </w:rPr>
        <w:t>на уровне Глав муниципальных образований.</w:t>
      </w:r>
      <w:r>
        <w:rPr>
          <w:rFonts w:ascii="PT Astra Serif" w:hAnsi="PT Astra Serif" w:cs="Times New Roman"/>
          <w:sz w:val="28"/>
          <w:szCs w:val="28"/>
          <w:shd w:val="clear" w:color="auto" w:fill="FFFFFF"/>
        </w:rPr>
        <w:t xml:space="preserve"> </w:t>
      </w:r>
    </w:p>
    <w:p w:rsidR="00B9532A" w:rsidRDefault="00B9532A"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Совершенствование управленческих команд – это одна из задач, которая ставится перед нами федеральными структурами. Показатели мотивирующего мониторинга – это мощный инструмент для анализа работы каждого муниципального образования, а приведение структуры управлений образования к структуре, близкой по составу к региональной, будет способствовать совершенствованию отрасли образования, принятию верных управленческих решений</w:t>
      </w:r>
    </w:p>
    <w:p w:rsidR="00955D37" w:rsidRDefault="00955D37"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В Ваш адрес неоднократно направлялись предложения </w:t>
      </w:r>
      <w:r w:rsidR="00CF250E">
        <w:rPr>
          <w:rFonts w:ascii="PT Astra Serif" w:hAnsi="PT Astra Serif" w:cs="Times New Roman"/>
          <w:sz w:val="28"/>
          <w:szCs w:val="28"/>
          <w:shd w:val="clear" w:color="auto" w:fill="FFFFFF"/>
        </w:rPr>
        <w:t>об обучении муниципальных команд, об их участии в профессиональных конкурсах.</w:t>
      </w:r>
    </w:p>
    <w:p w:rsidR="00B25915" w:rsidRDefault="00B25915" w:rsidP="00B25915">
      <w:pPr>
        <w:spacing w:after="0" w:line="240" w:lineRule="auto"/>
        <w:contextualSpacing/>
        <w:jc w:val="both"/>
        <w:rPr>
          <w:rFonts w:ascii="PT Astra Serif" w:hAnsi="PT Astra Serif" w:cs="Times New Roman"/>
          <w:b/>
          <w:sz w:val="28"/>
          <w:szCs w:val="28"/>
          <w:shd w:val="clear" w:color="auto" w:fill="FFFFFF"/>
        </w:rPr>
      </w:pPr>
    </w:p>
    <w:p w:rsidR="00955D37" w:rsidRDefault="00955D37" w:rsidP="00474328">
      <w:pPr>
        <w:spacing w:after="0" w:line="240" w:lineRule="auto"/>
        <w:ind w:firstLine="709"/>
        <w:contextualSpacing/>
        <w:jc w:val="both"/>
        <w:rPr>
          <w:rFonts w:ascii="PT Astra Serif" w:hAnsi="PT Astra Serif" w:cs="Times New Roman"/>
          <w:sz w:val="28"/>
          <w:szCs w:val="28"/>
          <w:shd w:val="clear" w:color="auto" w:fill="FFFFFF"/>
        </w:rPr>
      </w:pPr>
      <w:r w:rsidRPr="008E38B4">
        <w:rPr>
          <w:rFonts w:ascii="PT Astra Serif" w:hAnsi="PT Astra Serif" w:cs="Times New Roman"/>
          <w:sz w:val="28"/>
          <w:szCs w:val="28"/>
          <w:shd w:val="clear" w:color="auto" w:fill="FFFFFF"/>
        </w:rPr>
        <w:t>Так, например,</w:t>
      </w:r>
      <w:r>
        <w:rPr>
          <w:rFonts w:ascii="PT Astra Serif" w:hAnsi="PT Astra Serif" w:cs="Times New Roman"/>
          <w:sz w:val="28"/>
          <w:szCs w:val="28"/>
          <w:shd w:val="clear" w:color="auto" w:fill="FFFFFF"/>
        </w:rPr>
        <w:t xml:space="preserve"> </w:t>
      </w:r>
      <w:r w:rsidR="008E38B4">
        <w:rPr>
          <w:rFonts w:ascii="PT Astra Serif" w:hAnsi="PT Astra Serif" w:cs="Times New Roman"/>
          <w:sz w:val="28"/>
          <w:szCs w:val="28"/>
          <w:shd w:val="clear" w:color="auto" w:fill="FFFFFF"/>
        </w:rPr>
        <w:t>во Всероссийском профессиональном конкурсе «Ф</w:t>
      </w:r>
      <w:r w:rsidR="00417437">
        <w:rPr>
          <w:rFonts w:ascii="PT Astra Serif" w:hAnsi="PT Astra Serif" w:cs="Times New Roman"/>
          <w:sz w:val="28"/>
          <w:szCs w:val="28"/>
          <w:shd w:val="clear" w:color="auto" w:fill="FFFFFF"/>
        </w:rPr>
        <w:t>лагманы образования</w:t>
      </w:r>
      <w:r w:rsidR="008E38B4">
        <w:rPr>
          <w:rFonts w:ascii="PT Astra Serif" w:hAnsi="PT Astra Serif" w:cs="Times New Roman"/>
          <w:sz w:val="28"/>
          <w:szCs w:val="28"/>
          <w:shd w:val="clear" w:color="auto" w:fill="FFFFFF"/>
        </w:rPr>
        <w:t>. Школы»</w:t>
      </w:r>
      <w:r w:rsidR="00417437">
        <w:rPr>
          <w:rFonts w:ascii="PT Astra Serif" w:hAnsi="PT Astra Serif" w:cs="Times New Roman"/>
          <w:sz w:val="28"/>
          <w:szCs w:val="28"/>
          <w:shd w:val="clear" w:color="auto" w:fill="FFFFFF"/>
        </w:rPr>
        <w:t xml:space="preserve"> принимало участие 22 школы</w:t>
      </w:r>
      <w:r w:rsidR="008E38B4">
        <w:rPr>
          <w:rFonts w:ascii="PT Astra Serif" w:hAnsi="PT Astra Serif" w:cs="Times New Roman"/>
          <w:sz w:val="28"/>
          <w:szCs w:val="28"/>
          <w:shd w:val="clear" w:color="auto" w:fill="FFFFFF"/>
        </w:rPr>
        <w:t xml:space="preserve"> 7 муниципальных образований (</w:t>
      </w:r>
      <w:proofErr w:type="spellStart"/>
      <w:r w:rsidR="008E38B4">
        <w:rPr>
          <w:rFonts w:ascii="PT Astra Serif" w:hAnsi="PT Astra Serif" w:cs="Times New Roman"/>
          <w:sz w:val="28"/>
          <w:szCs w:val="28"/>
          <w:shd w:val="clear" w:color="auto" w:fill="FFFFFF"/>
        </w:rPr>
        <w:t>Инзенский</w:t>
      </w:r>
      <w:proofErr w:type="spellEnd"/>
      <w:r w:rsidR="008E38B4">
        <w:rPr>
          <w:rFonts w:ascii="PT Astra Serif" w:hAnsi="PT Astra Serif" w:cs="Times New Roman"/>
          <w:sz w:val="28"/>
          <w:szCs w:val="28"/>
          <w:shd w:val="clear" w:color="auto" w:fill="FFFFFF"/>
        </w:rPr>
        <w:t xml:space="preserve">, </w:t>
      </w:r>
      <w:proofErr w:type="spellStart"/>
      <w:r w:rsidR="008E38B4">
        <w:rPr>
          <w:rFonts w:ascii="PT Astra Serif" w:hAnsi="PT Astra Serif" w:cs="Times New Roman"/>
          <w:sz w:val="28"/>
          <w:szCs w:val="28"/>
          <w:shd w:val="clear" w:color="auto" w:fill="FFFFFF"/>
        </w:rPr>
        <w:t>Карсунский</w:t>
      </w:r>
      <w:proofErr w:type="spellEnd"/>
      <w:r w:rsidR="008E38B4">
        <w:rPr>
          <w:rFonts w:ascii="PT Astra Serif" w:hAnsi="PT Astra Serif" w:cs="Times New Roman"/>
          <w:sz w:val="28"/>
          <w:szCs w:val="28"/>
          <w:shd w:val="clear" w:color="auto" w:fill="FFFFFF"/>
        </w:rPr>
        <w:t xml:space="preserve">, </w:t>
      </w:r>
      <w:proofErr w:type="spellStart"/>
      <w:r w:rsidR="008E38B4">
        <w:rPr>
          <w:rFonts w:ascii="PT Astra Serif" w:hAnsi="PT Astra Serif" w:cs="Times New Roman"/>
          <w:sz w:val="28"/>
          <w:szCs w:val="28"/>
          <w:shd w:val="clear" w:color="auto" w:fill="FFFFFF"/>
        </w:rPr>
        <w:t>Кузоватовский</w:t>
      </w:r>
      <w:proofErr w:type="spellEnd"/>
      <w:r w:rsidR="008E38B4">
        <w:rPr>
          <w:rFonts w:ascii="PT Astra Serif" w:hAnsi="PT Astra Serif" w:cs="Times New Roman"/>
          <w:sz w:val="28"/>
          <w:szCs w:val="28"/>
          <w:shd w:val="clear" w:color="auto" w:fill="FFFFFF"/>
        </w:rPr>
        <w:t xml:space="preserve">, </w:t>
      </w:r>
      <w:proofErr w:type="spellStart"/>
      <w:r w:rsidR="008E38B4">
        <w:rPr>
          <w:rFonts w:ascii="PT Astra Serif" w:hAnsi="PT Astra Serif" w:cs="Times New Roman"/>
          <w:sz w:val="28"/>
          <w:szCs w:val="28"/>
          <w:shd w:val="clear" w:color="auto" w:fill="FFFFFF"/>
        </w:rPr>
        <w:t>Майнский</w:t>
      </w:r>
      <w:proofErr w:type="spellEnd"/>
      <w:r w:rsidR="008E38B4">
        <w:rPr>
          <w:rFonts w:ascii="PT Astra Serif" w:hAnsi="PT Astra Serif" w:cs="Times New Roman"/>
          <w:sz w:val="28"/>
          <w:szCs w:val="28"/>
          <w:shd w:val="clear" w:color="auto" w:fill="FFFFFF"/>
        </w:rPr>
        <w:t xml:space="preserve">, </w:t>
      </w:r>
      <w:proofErr w:type="spellStart"/>
      <w:r w:rsidR="008E38B4">
        <w:rPr>
          <w:rFonts w:ascii="PT Astra Serif" w:hAnsi="PT Astra Serif" w:cs="Times New Roman"/>
          <w:sz w:val="28"/>
          <w:szCs w:val="28"/>
          <w:shd w:val="clear" w:color="auto" w:fill="FFFFFF"/>
        </w:rPr>
        <w:t>Сенгилеевский</w:t>
      </w:r>
      <w:proofErr w:type="spellEnd"/>
      <w:r w:rsidR="008E38B4">
        <w:rPr>
          <w:rFonts w:ascii="PT Astra Serif" w:hAnsi="PT Astra Serif" w:cs="Times New Roman"/>
          <w:sz w:val="28"/>
          <w:szCs w:val="28"/>
          <w:shd w:val="clear" w:color="auto" w:fill="FFFFFF"/>
        </w:rPr>
        <w:t xml:space="preserve">, </w:t>
      </w:r>
      <w:proofErr w:type="spellStart"/>
      <w:r w:rsidR="008E38B4">
        <w:rPr>
          <w:rFonts w:ascii="PT Astra Serif" w:hAnsi="PT Astra Serif" w:cs="Times New Roman"/>
          <w:sz w:val="28"/>
          <w:szCs w:val="28"/>
          <w:shd w:val="clear" w:color="auto" w:fill="FFFFFF"/>
        </w:rPr>
        <w:t>Цильниский</w:t>
      </w:r>
      <w:proofErr w:type="spellEnd"/>
      <w:r w:rsidR="008E38B4">
        <w:rPr>
          <w:rFonts w:ascii="PT Astra Serif" w:hAnsi="PT Astra Serif" w:cs="Times New Roman"/>
          <w:sz w:val="28"/>
          <w:szCs w:val="28"/>
          <w:shd w:val="clear" w:color="auto" w:fill="FFFFFF"/>
        </w:rPr>
        <w:t xml:space="preserve"> районы, г. Ульяновск).</w:t>
      </w:r>
    </w:p>
    <w:p w:rsidR="008E38B4" w:rsidRDefault="008E38B4"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По итогам конкурса ни одна из школ-участниц не вышла в полуфинал.</w:t>
      </w:r>
    </w:p>
    <w:p w:rsidR="00417437" w:rsidRDefault="008E38B4" w:rsidP="00474328">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В настоящий момент муниципальным образованиям предложено рассмотреть возможность участия во Всероссийском профессиональном конкурсе «Флагманы образования. Муниципалитеты».  Регистрация на конкурс осуществляется до 28 февраля. Победители конкурса получать возможность обучаться по программе переподготовки Института управления образованием Российской академии образования и будут включены в кадровый резерв управленцев на федеральном и региональном уровнях.</w:t>
      </w:r>
      <w:r w:rsidR="00417437">
        <w:rPr>
          <w:rFonts w:ascii="PT Astra Serif" w:hAnsi="PT Astra Serif" w:cs="Times New Roman"/>
          <w:sz w:val="28"/>
          <w:szCs w:val="28"/>
          <w:shd w:val="clear" w:color="auto" w:fill="FFFFFF"/>
        </w:rPr>
        <w:t xml:space="preserve"> </w:t>
      </w:r>
    </w:p>
    <w:p w:rsidR="006B156C" w:rsidRDefault="006B156C" w:rsidP="006B15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Хочу обратить внимание, что ни один вопрос в любой отрасли, в том числе и в отрасли образование, не будет решаться без грамотной организации работы управленческой команды, без создания эффективной сети образовательных организаций на территории каждого муниципального образования.</w:t>
      </w:r>
    </w:p>
    <w:p w:rsidR="006B156C" w:rsidRDefault="006B156C" w:rsidP="006B15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2022 год перед каждым управленцем стоит задача </w:t>
      </w:r>
      <w:r w:rsidRPr="006B156C">
        <w:rPr>
          <w:rFonts w:ascii="Times New Roman" w:eastAsia="Times New Roman" w:hAnsi="Times New Roman" w:cs="Times New Roman"/>
          <w:b/>
          <w:sz w:val="28"/>
          <w:szCs w:val="28"/>
          <w:lang w:eastAsia="ru-RU"/>
        </w:rPr>
        <w:t>оценки эффективности сети</w:t>
      </w:r>
      <w:r>
        <w:rPr>
          <w:rFonts w:ascii="Times New Roman" w:eastAsia="Times New Roman" w:hAnsi="Times New Roman" w:cs="Times New Roman"/>
          <w:sz w:val="28"/>
          <w:szCs w:val="28"/>
          <w:lang w:eastAsia="ru-RU"/>
        </w:rPr>
        <w:t>: для определения приоритета проведения капитальных ремонтных работ зданий школ, оснащения школ современным оборудованием, обеспечения прохождения педагогами курсов повышения квалификации необходимо понимание того, какой вклад в развитие образования принесет та или и</w:t>
      </w:r>
      <w:r w:rsidR="00955D37">
        <w:rPr>
          <w:rFonts w:ascii="Times New Roman" w:eastAsia="Times New Roman" w:hAnsi="Times New Roman" w:cs="Times New Roman"/>
          <w:sz w:val="28"/>
          <w:szCs w:val="28"/>
          <w:lang w:eastAsia="ru-RU"/>
        </w:rPr>
        <w:t xml:space="preserve">ная образовательная организация, будет ли она </w:t>
      </w:r>
      <w:proofErr w:type="spellStart"/>
      <w:r w:rsidR="00955D37">
        <w:rPr>
          <w:rFonts w:ascii="Times New Roman" w:eastAsia="Times New Roman" w:hAnsi="Times New Roman" w:cs="Times New Roman"/>
          <w:sz w:val="28"/>
          <w:szCs w:val="28"/>
          <w:lang w:eastAsia="ru-RU"/>
        </w:rPr>
        <w:t>конкуретноспособной</w:t>
      </w:r>
      <w:proofErr w:type="spellEnd"/>
      <w:r w:rsidR="00955D37">
        <w:rPr>
          <w:rFonts w:ascii="Times New Roman" w:eastAsia="Times New Roman" w:hAnsi="Times New Roman" w:cs="Times New Roman"/>
          <w:sz w:val="28"/>
          <w:szCs w:val="28"/>
          <w:lang w:eastAsia="ru-RU"/>
        </w:rPr>
        <w:t xml:space="preserve"> в ближайшие 5 лет.</w:t>
      </w:r>
    </w:p>
    <w:p w:rsidR="00B9532A" w:rsidRDefault="006B156C" w:rsidP="006B156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вложение средств в базовые школы, укрупнение сети, создание образовательных комплексов поможет создать единое эффективное образовательное пространство для развития детей, выявления и развития талантов, повышения качества образования в каждой школе.</w:t>
      </w:r>
    </w:p>
    <w:p w:rsidR="00D475EB" w:rsidRDefault="00D475EB" w:rsidP="00D475EB">
      <w:pPr>
        <w:pStyle w:val="Default"/>
        <w:ind w:firstLine="709"/>
        <w:jc w:val="both"/>
        <w:rPr>
          <w:rFonts w:ascii="PT Astra Serif" w:hAnsi="PT Astra Serif"/>
          <w:sz w:val="28"/>
          <w:szCs w:val="28"/>
        </w:rPr>
      </w:pPr>
      <w:r>
        <w:rPr>
          <w:rFonts w:ascii="PT Astra Serif" w:hAnsi="PT Astra Serif"/>
          <w:b/>
          <w:sz w:val="28"/>
          <w:szCs w:val="28"/>
        </w:rPr>
        <w:t>В 2022 году</w:t>
      </w:r>
      <w:r>
        <w:rPr>
          <w:rFonts w:ascii="PT Astra Serif" w:hAnsi="PT Astra Serif"/>
          <w:sz w:val="28"/>
          <w:szCs w:val="28"/>
        </w:rPr>
        <w:t xml:space="preserve"> дан старт реализации</w:t>
      </w:r>
      <w:r>
        <w:rPr>
          <w:rFonts w:ascii="PT Astra Serif" w:hAnsi="PT Astra Serif"/>
          <w:b/>
          <w:sz w:val="28"/>
          <w:szCs w:val="28"/>
        </w:rPr>
        <w:t xml:space="preserve"> мероприятия</w:t>
      </w:r>
      <w:r>
        <w:rPr>
          <w:rFonts w:ascii="PT Astra Serif" w:hAnsi="PT Astra Serif"/>
          <w:sz w:val="28"/>
          <w:szCs w:val="28"/>
        </w:rPr>
        <w:t xml:space="preserve"> в рамках государственной программы Российской Федерации «Развитие образования» по </w:t>
      </w:r>
      <w:r>
        <w:rPr>
          <w:rFonts w:ascii="PT Astra Serif" w:hAnsi="PT Astra Serif"/>
          <w:b/>
          <w:sz w:val="28"/>
          <w:szCs w:val="28"/>
        </w:rPr>
        <w:t>осуществлению капитального ремонта</w:t>
      </w:r>
      <w:r>
        <w:rPr>
          <w:rFonts w:ascii="PT Astra Serif" w:hAnsi="PT Astra Serif"/>
          <w:sz w:val="28"/>
          <w:szCs w:val="28"/>
        </w:rPr>
        <w:t xml:space="preserve"> зданий общеобразовательных организаций субъектов Российской Федерации.</w:t>
      </w:r>
    </w:p>
    <w:p w:rsidR="00D475EB" w:rsidRDefault="00D475EB" w:rsidP="00D475EB">
      <w:pPr>
        <w:pStyle w:val="Default"/>
        <w:ind w:firstLine="709"/>
        <w:jc w:val="both"/>
        <w:rPr>
          <w:rFonts w:ascii="PT Astra Serif" w:hAnsi="PT Astra Serif"/>
          <w:sz w:val="28"/>
          <w:szCs w:val="28"/>
        </w:rPr>
      </w:pPr>
      <w:r>
        <w:rPr>
          <w:rFonts w:ascii="PT Astra Serif" w:hAnsi="PT Astra Serif"/>
          <w:sz w:val="28"/>
          <w:szCs w:val="28"/>
        </w:rPr>
        <w:t>В настоящее время необходимо принять верное управленческое решение и определить перечень зданий общеобразовательных организаций для проведения капитального ремонта</w:t>
      </w:r>
      <w:r w:rsidR="003B284F">
        <w:rPr>
          <w:rFonts w:ascii="PT Astra Serif" w:hAnsi="PT Astra Serif"/>
          <w:sz w:val="28"/>
          <w:szCs w:val="28"/>
        </w:rPr>
        <w:t xml:space="preserve"> в 2023-2024 годах</w:t>
      </w:r>
      <w:r>
        <w:rPr>
          <w:rFonts w:ascii="PT Astra Serif" w:hAnsi="PT Astra Serif"/>
          <w:sz w:val="28"/>
          <w:szCs w:val="28"/>
        </w:rPr>
        <w:t xml:space="preserve">. Школы, определённые под капитальный ремонт, должны стать центрами образовательной, методической </w:t>
      </w:r>
      <w:r w:rsidR="003B284F">
        <w:rPr>
          <w:rFonts w:ascii="PT Astra Serif" w:hAnsi="PT Astra Serif"/>
          <w:sz w:val="28"/>
          <w:szCs w:val="28"/>
        </w:rPr>
        <w:t xml:space="preserve">и </w:t>
      </w:r>
      <w:r>
        <w:rPr>
          <w:rFonts w:ascii="PT Astra Serif" w:hAnsi="PT Astra Serif"/>
          <w:sz w:val="28"/>
          <w:szCs w:val="28"/>
        </w:rPr>
        <w:t>научной деятельности</w:t>
      </w:r>
      <w:r w:rsidR="003B284F">
        <w:rPr>
          <w:rFonts w:ascii="PT Astra Serif" w:hAnsi="PT Astra Serif"/>
          <w:sz w:val="28"/>
          <w:szCs w:val="28"/>
        </w:rPr>
        <w:t xml:space="preserve">, а </w:t>
      </w:r>
      <w:r>
        <w:rPr>
          <w:rFonts w:ascii="PT Astra Serif" w:hAnsi="PT Astra Serif"/>
          <w:sz w:val="28"/>
          <w:szCs w:val="28"/>
        </w:rPr>
        <w:t>перспектива роста контингента обучающихся станет обеспечением повышения финансовой составляющей.</w:t>
      </w:r>
    </w:p>
    <w:p w:rsidR="003642E5" w:rsidRDefault="003642E5" w:rsidP="00D475EB">
      <w:pPr>
        <w:pStyle w:val="Default"/>
        <w:ind w:firstLine="709"/>
        <w:jc w:val="both"/>
        <w:rPr>
          <w:rFonts w:ascii="PT Astra Serif" w:hAnsi="PT Astra Serif"/>
          <w:sz w:val="28"/>
          <w:szCs w:val="28"/>
        </w:rPr>
      </w:pPr>
      <w:r>
        <w:rPr>
          <w:rFonts w:ascii="PT Astra Serif" w:hAnsi="PT Astra Serif"/>
          <w:sz w:val="28"/>
          <w:szCs w:val="28"/>
        </w:rPr>
        <w:t>Обращаю Ваше внимание, что в школы после проведения капитального ремонта должны соответствовать всем требованиям безопасности. Это также дополнительные средства и расходы, которые необходимо учесть при планировании работ в здании.</w:t>
      </w:r>
    </w:p>
    <w:p w:rsidR="003642E5" w:rsidRDefault="003642E5" w:rsidP="00D475EB">
      <w:pPr>
        <w:pStyle w:val="Default"/>
        <w:ind w:firstLine="709"/>
        <w:jc w:val="both"/>
        <w:rPr>
          <w:rFonts w:ascii="PT Astra Serif" w:hAnsi="PT Astra Serif"/>
          <w:sz w:val="28"/>
          <w:szCs w:val="28"/>
        </w:rPr>
      </w:pPr>
      <w:r>
        <w:rPr>
          <w:rFonts w:ascii="PT Astra Serif" w:hAnsi="PT Astra Serif"/>
          <w:sz w:val="28"/>
          <w:szCs w:val="28"/>
        </w:rPr>
        <w:lastRenderedPageBreak/>
        <w:t xml:space="preserve">Школы, вошедшие в программу капитального ремонта, должны обновиться не только внешне. Обновление содержания образования, повышение квалификации педагогов </w:t>
      </w:r>
      <w:proofErr w:type="spellStart"/>
      <w:r>
        <w:rPr>
          <w:rFonts w:ascii="PT Astra Serif" w:hAnsi="PT Astra Serif"/>
          <w:sz w:val="28"/>
          <w:szCs w:val="28"/>
        </w:rPr>
        <w:t>сверхплана</w:t>
      </w:r>
      <w:proofErr w:type="spellEnd"/>
      <w:r>
        <w:rPr>
          <w:rFonts w:ascii="PT Astra Serif" w:hAnsi="PT Astra Serif"/>
          <w:sz w:val="28"/>
          <w:szCs w:val="28"/>
        </w:rPr>
        <w:t>, новые учебники, соответствующие ФГОС – все это должно стать приоритетными направлениями для руководителей школ.</w:t>
      </w:r>
    </w:p>
    <w:p w:rsidR="003642E5" w:rsidRDefault="003642E5" w:rsidP="00D475EB">
      <w:pPr>
        <w:pStyle w:val="Default"/>
        <w:ind w:firstLine="709"/>
        <w:jc w:val="both"/>
        <w:rPr>
          <w:rFonts w:ascii="PT Astra Serif" w:hAnsi="PT Astra Serif"/>
          <w:sz w:val="28"/>
          <w:szCs w:val="28"/>
        </w:rPr>
      </w:pPr>
      <w:r>
        <w:rPr>
          <w:rFonts w:ascii="PT Astra Serif" w:hAnsi="PT Astra Serif"/>
          <w:sz w:val="28"/>
          <w:szCs w:val="28"/>
        </w:rPr>
        <w:t xml:space="preserve">Важной составляющей является информирование населения, положительные посты в сетях, отзывы родителей и школьников о ведущемся капитальном ремонте школы. </w:t>
      </w:r>
      <w:r w:rsidR="006C1C57">
        <w:rPr>
          <w:rFonts w:ascii="PT Astra Serif" w:hAnsi="PT Astra Serif"/>
          <w:sz w:val="28"/>
          <w:szCs w:val="28"/>
        </w:rPr>
        <w:t>Информация должна исходить не от чиновников, а от самих детей, родителей, жителей населённых пунктов.</w:t>
      </w:r>
    </w:p>
    <w:p w:rsidR="006C1C57" w:rsidRDefault="006C1C57" w:rsidP="00D475EB">
      <w:pPr>
        <w:pStyle w:val="Default"/>
        <w:ind w:firstLine="709"/>
        <w:jc w:val="both"/>
        <w:rPr>
          <w:rFonts w:ascii="PT Astra Serif" w:hAnsi="PT Astra Serif"/>
          <w:sz w:val="28"/>
          <w:szCs w:val="28"/>
        </w:rPr>
      </w:pPr>
      <w:r>
        <w:rPr>
          <w:rFonts w:ascii="PT Astra Serif" w:hAnsi="PT Astra Serif"/>
          <w:sz w:val="28"/>
          <w:szCs w:val="28"/>
        </w:rPr>
        <w:t>Для этого необходимо создать муниципальные рабочие группы для осуществления контроля за проведением капитального ремонта здания школы, в которую необходимо включить представителей родительской общественности, РДШ, депутатов «Единой России», участников конкурса «Большая перемена», журналистов.</w:t>
      </w:r>
    </w:p>
    <w:p w:rsidR="006C1C57" w:rsidRDefault="006C1C57" w:rsidP="00D475EB">
      <w:pPr>
        <w:pStyle w:val="Default"/>
        <w:ind w:firstLine="709"/>
        <w:jc w:val="both"/>
        <w:rPr>
          <w:rFonts w:ascii="PT Astra Serif" w:hAnsi="PT Astra Serif"/>
          <w:sz w:val="28"/>
          <w:szCs w:val="28"/>
        </w:rPr>
      </w:pPr>
      <w:r>
        <w:rPr>
          <w:rFonts w:ascii="PT Astra Serif" w:hAnsi="PT Astra Serif"/>
          <w:sz w:val="28"/>
          <w:szCs w:val="28"/>
        </w:rPr>
        <w:t>На региональном уровне уже создан штаб по осуществлению родительского контроля по вопросам питания, строительства, капитального ремонта зданий, первое заседание которого уже состоялось в конце прошлого года.</w:t>
      </w:r>
    </w:p>
    <w:p w:rsidR="00447F63" w:rsidRDefault="00447F63" w:rsidP="00D475EB">
      <w:pPr>
        <w:pStyle w:val="Default"/>
        <w:ind w:firstLine="709"/>
        <w:jc w:val="both"/>
        <w:rPr>
          <w:rFonts w:ascii="PT Astra Serif" w:hAnsi="PT Astra Serif"/>
          <w:sz w:val="28"/>
          <w:szCs w:val="28"/>
        </w:rPr>
      </w:pPr>
      <w:r>
        <w:rPr>
          <w:rFonts w:ascii="PT Astra Serif" w:hAnsi="PT Astra Serif"/>
          <w:sz w:val="28"/>
          <w:szCs w:val="28"/>
        </w:rPr>
        <w:t>Следующее, на что необходимо обратить серьезное внимание, ведение образовательной деятельности для детей школы, где ведётся капитальный ремонт. Мы очень надеемся, что все ремонтные работы будут заканчиваться в срок до 1 сентября, однако стоит предусмотреть и вариант, когда работы будут проходить во время учебного года.</w:t>
      </w:r>
    </w:p>
    <w:p w:rsidR="00447F63" w:rsidRDefault="00447F63" w:rsidP="00D475EB">
      <w:pPr>
        <w:pStyle w:val="Default"/>
        <w:ind w:firstLine="709"/>
        <w:jc w:val="both"/>
        <w:rPr>
          <w:rFonts w:ascii="PT Astra Serif" w:hAnsi="PT Astra Serif"/>
          <w:sz w:val="28"/>
          <w:szCs w:val="28"/>
        </w:rPr>
      </w:pPr>
      <w:r>
        <w:rPr>
          <w:rFonts w:ascii="PT Astra Serif" w:hAnsi="PT Astra Serif"/>
          <w:sz w:val="28"/>
          <w:szCs w:val="28"/>
        </w:rPr>
        <w:t>Федеральное Министерство в настоящее время готовит типовой регламент по временному размещению обучающихся во время проведения капитального ремонта зданий образовательной организации. Как только данный документ будет готов, прошу взять его в работу и чётко следовать порядку временного пребывания детей в другой организации (при необходимости0.</w:t>
      </w:r>
    </w:p>
    <w:p w:rsidR="00447F63" w:rsidRDefault="00447F63" w:rsidP="00D475EB">
      <w:pPr>
        <w:pStyle w:val="Default"/>
        <w:ind w:firstLine="709"/>
        <w:jc w:val="both"/>
        <w:rPr>
          <w:rFonts w:ascii="PT Astra Serif" w:hAnsi="PT Astra Serif"/>
          <w:b/>
          <w:sz w:val="28"/>
          <w:szCs w:val="28"/>
        </w:rPr>
      </w:pPr>
      <w:r>
        <w:rPr>
          <w:rFonts w:ascii="PT Astra Serif" w:hAnsi="PT Astra Serif"/>
          <w:sz w:val="28"/>
          <w:szCs w:val="28"/>
        </w:rPr>
        <w:t xml:space="preserve">В завершении вопроса капитального ремонта отмечу, что вхождение в федеральную программу начинается с грамотного заполнения статистического отчёта ОО-2. В марте откроется доступ в личные кабинеты школ, в 2022 году Вы должны будете в отчёте отразить количество зданий, запланированных на капитальный ремонт </w:t>
      </w:r>
      <w:r w:rsidRPr="00447F63">
        <w:rPr>
          <w:rFonts w:ascii="PT Astra Serif" w:hAnsi="PT Astra Serif"/>
          <w:b/>
          <w:sz w:val="28"/>
          <w:szCs w:val="28"/>
        </w:rPr>
        <w:t>до 2025 года включительно!!!</w:t>
      </w:r>
    </w:p>
    <w:p w:rsidR="004D099C" w:rsidRDefault="00447F63" w:rsidP="00447F63">
      <w:pPr>
        <w:pStyle w:val="Default"/>
        <w:ind w:firstLine="709"/>
        <w:jc w:val="both"/>
        <w:rPr>
          <w:rFonts w:ascii="PT Astra Serif" w:hAnsi="PT Astra Serif"/>
          <w:b/>
          <w:sz w:val="28"/>
          <w:szCs w:val="28"/>
        </w:rPr>
      </w:pPr>
      <w:r>
        <w:rPr>
          <w:rFonts w:ascii="PT Astra Serif" w:hAnsi="PT Astra Serif"/>
          <w:b/>
          <w:sz w:val="28"/>
          <w:szCs w:val="28"/>
        </w:rPr>
        <w:t>Сотрудниками Министерства будет запущен электронный лист согласования отчётов ОО-2, без нашего согласования формы отчёта не утверждать!</w:t>
      </w:r>
    </w:p>
    <w:p w:rsidR="001B3F15" w:rsidRDefault="001B3F15"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После того, как созданы условия для реализации образовательных программ, хотелось бы обратиться к их содержанию.</w:t>
      </w:r>
    </w:p>
    <w:p w:rsidR="00991302" w:rsidRPr="009B7A90" w:rsidRDefault="00417437" w:rsidP="008179DA">
      <w:pPr>
        <w:spacing w:after="0" w:line="240" w:lineRule="auto"/>
        <w:ind w:firstLine="709"/>
        <w:contextualSpacing/>
        <w:jc w:val="both"/>
        <w:rPr>
          <w:rFonts w:ascii="PT Astra Serif" w:hAnsi="PT Astra Serif" w:cs="Times New Roman"/>
          <w:sz w:val="28"/>
          <w:szCs w:val="28"/>
          <w:shd w:val="clear" w:color="auto" w:fill="FFFFFF"/>
        </w:rPr>
      </w:pPr>
      <w:r w:rsidRPr="009B7A90">
        <w:rPr>
          <w:rFonts w:ascii="PT Astra Serif" w:hAnsi="PT Astra Serif" w:cs="Times New Roman"/>
          <w:sz w:val="28"/>
          <w:szCs w:val="28"/>
          <w:shd w:val="clear" w:color="auto" w:fill="FFFFFF"/>
        </w:rPr>
        <w:t>На территории Ульяновской области уже много сделано для развития и доступности дошкольного образования. Проведена большая работа по совершенствованию сети детских садов. На протяжении последних пяти лет доступность дошкольного образования</w:t>
      </w:r>
      <w:r w:rsidR="00991302" w:rsidRPr="009B7A90">
        <w:rPr>
          <w:rFonts w:ascii="PT Astra Serif" w:hAnsi="PT Astra Serif" w:cs="Times New Roman"/>
          <w:sz w:val="28"/>
          <w:szCs w:val="28"/>
          <w:shd w:val="clear" w:color="auto" w:fill="FFFFFF"/>
        </w:rPr>
        <w:t xml:space="preserve"> для </w:t>
      </w:r>
      <w:proofErr w:type="gramStart"/>
      <w:r w:rsidR="00991302" w:rsidRPr="009B7A90">
        <w:rPr>
          <w:rFonts w:ascii="PT Astra Serif" w:hAnsi="PT Astra Serif" w:cs="Times New Roman"/>
          <w:sz w:val="28"/>
          <w:szCs w:val="28"/>
          <w:shd w:val="clear" w:color="auto" w:fill="FFFFFF"/>
        </w:rPr>
        <w:t xml:space="preserve">детей </w:t>
      </w:r>
      <w:r w:rsidRPr="009B7A90">
        <w:rPr>
          <w:rFonts w:ascii="PT Astra Serif" w:hAnsi="PT Astra Serif" w:cs="Times New Roman"/>
          <w:sz w:val="28"/>
          <w:szCs w:val="28"/>
          <w:shd w:val="clear" w:color="auto" w:fill="FFFFFF"/>
        </w:rPr>
        <w:t xml:space="preserve"> </w:t>
      </w:r>
      <w:r w:rsidR="00991302" w:rsidRPr="009B7A90">
        <w:rPr>
          <w:rFonts w:ascii="PT Astra Serif" w:hAnsi="PT Astra Serif" w:cs="Times New Roman"/>
          <w:sz w:val="28"/>
          <w:szCs w:val="28"/>
          <w:shd w:val="clear" w:color="auto" w:fill="FFFFFF"/>
        </w:rPr>
        <w:t>в</w:t>
      </w:r>
      <w:proofErr w:type="gramEnd"/>
      <w:r w:rsidR="00991302" w:rsidRPr="009B7A90">
        <w:rPr>
          <w:rFonts w:ascii="PT Astra Serif" w:hAnsi="PT Astra Serif" w:cs="Times New Roman"/>
          <w:sz w:val="28"/>
          <w:szCs w:val="28"/>
          <w:shd w:val="clear" w:color="auto" w:fill="FFFFFF"/>
        </w:rPr>
        <w:t xml:space="preserve"> возрасте от 3 до 7 лет  </w:t>
      </w:r>
      <w:r w:rsidRPr="009B7A90">
        <w:rPr>
          <w:rFonts w:ascii="PT Astra Serif" w:hAnsi="PT Astra Serif" w:cs="Times New Roman"/>
          <w:sz w:val="28"/>
          <w:szCs w:val="28"/>
          <w:shd w:val="clear" w:color="auto" w:fill="FFFFFF"/>
        </w:rPr>
        <w:t xml:space="preserve">составляет 100%. </w:t>
      </w:r>
      <w:r w:rsidR="00991302" w:rsidRPr="009B7A90">
        <w:rPr>
          <w:rFonts w:ascii="PT Astra Serif" w:hAnsi="PT Astra Serif" w:cs="Times New Roman"/>
          <w:sz w:val="28"/>
          <w:szCs w:val="28"/>
          <w:shd w:val="clear" w:color="auto" w:fill="FFFFFF"/>
        </w:rPr>
        <w:t xml:space="preserve"> Достигнута 100% доступность для детей в возрасте от 1,5 </w:t>
      </w:r>
      <w:r w:rsidR="00991302" w:rsidRPr="009B7A90">
        <w:rPr>
          <w:rFonts w:ascii="PT Astra Serif" w:hAnsi="PT Astra Serif" w:cs="Times New Roman"/>
          <w:sz w:val="28"/>
          <w:szCs w:val="28"/>
          <w:shd w:val="clear" w:color="auto" w:fill="FFFFFF"/>
        </w:rPr>
        <w:lastRenderedPageBreak/>
        <w:t>до 3-х лет, создаются дополнительные места для детей данной возрастной категории.</w:t>
      </w:r>
    </w:p>
    <w:p w:rsidR="00417437" w:rsidRDefault="00417437" w:rsidP="008179DA">
      <w:pPr>
        <w:spacing w:after="0" w:line="240" w:lineRule="auto"/>
        <w:ind w:firstLine="709"/>
        <w:contextualSpacing/>
        <w:jc w:val="both"/>
        <w:rPr>
          <w:rFonts w:ascii="PT Astra Serif" w:hAnsi="PT Astra Serif" w:cs="Times New Roman"/>
          <w:sz w:val="28"/>
          <w:szCs w:val="28"/>
          <w:shd w:val="clear" w:color="auto" w:fill="FFFFFF"/>
        </w:rPr>
      </w:pPr>
      <w:r w:rsidRPr="009B7A90">
        <w:rPr>
          <w:rFonts w:ascii="PT Astra Serif" w:hAnsi="PT Astra Serif" w:cs="Times New Roman"/>
          <w:sz w:val="28"/>
          <w:szCs w:val="28"/>
          <w:shd w:val="clear" w:color="auto" w:fill="FFFFFF"/>
        </w:rPr>
        <w:t>Однако остаются вопросы по повышению качества дошкольного образования</w:t>
      </w:r>
    </w:p>
    <w:p w:rsidR="00991302" w:rsidRDefault="00991302" w:rsidP="009B7A90">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По результатам м</w:t>
      </w:r>
      <w:r w:rsidR="009B7A90">
        <w:rPr>
          <w:rFonts w:ascii="PT Astra Serif" w:hAnsi="PT Astra Serif" w:cs="Times New Roman"/>
          <w:sz w:val="28"/>
          <w:szCs w:val="28"/>
          <w:shd w:val="clear" w:color="auto" w:fill="FFFFFF"/>
        </w:rPr>
        <w:t xml:space="preserve">ониторинга качества </w:t>
      </w:r>
      <w:proofErr w:type="gramStart"/>
      <w:r w:rsidR="009B7A90">
        <w:rPr>
          <w:rFonts w:ascii="PT Astra Serif" w:hAnsi="PT Astra Serif" w:cs="Times New Roman"/>
          <w:sz w:val="28"/>
          <w:szCs w:val="28"/>
          <w:shd w:val="clear" w:color="auto" w:fill="FFFFFF"/>
        </w:rPr>
        <w:t xml:space="preserve">дошкольного </w:t>
      </w:r>
      <w:r>
        <w:rPr>
          <w:rFonts w:ascii="PT Astra Serif" w:hAnsi="PT Astra Serif" w:cs="Times New Roman"/>
          <w:sz w:val="28"/>
          <w:szCs w:val="28"/>
          <w:shd w:val="clear" w:color="auto" w:fill="FFFFFF"/>
        </w:rPr>
        <w:t>образования</w:t>
      </w:r>
      <w:proofErr w:type="gramEnd"/>
      <w:r>
        <w:rPr>
          <w:rFonts w:ascii="PT Astra Serif" w:hAnsi="PT Astra Serif" w:cs="Times New Roman"/>
          <w:sz w:val="28"/>
          <w:szCs w:val="28"/>
          <w:shd w:val="clear" w:color="auto" w:fill="FFFFFF"/>
        </w:rPr>
        <w:t xml:space="preserve"> проводимого </w:t>
      </w:r>
      <w:proofErr w:type="spellStart"/>
      <w:r>
        <w:rPr>
          <w:rFonts w:ascii="PT Astra Serif" w:hAnsi="PT Astra Serif" w:cs="Times New Roman"/>
          <w:sz w:val="28"/>
          <w:szCs w:val="28"/>
          <w:shd w:val="clear" w:color="auto" w:fill="FFFFFF"/>
        </w:rPr>
        <w:t>Рособрнадзором</w:t>
      </w:r>
      <w:proofErr w:type="spellEnd"/>
      <w:r>
        <w:rPr>
          <w:rFonts w:ascii="PT Astra Serif" w:hAnsi="PT Astra Serif" w:cs="Times New Roman"/>
          <w:sz w:val="28"/>
          <w:szCs w:val="28"/>
          <w:shd w:val="clear" w:color="auto" w:fill="FFFFFF"/>
        </w:rPr>
        <w:t>, в 2021 году выявлен ряд направлений деятельности, которые требуют улучшен</w:t>
      </w:r>
      <w:r w:rsidR="009B7A90">
        <w:rPr>
          <w:rFonts w:ascii="PT Astra Serif" w:hAnsi="PT Astra Serif" w:cs="Times New Roman"/>
          <w:sz w:val="28"/>
          <w:szCs w:val="28"/>
          <w:shd w:val="clear" w:color="auto" w:fill="FFFFFF"/>
        </w:rPr>
        <w:t>ия.</w:t>
      </w:r>
    </w:p>
    <w:p w:rsidR="00991302" w:rsidRDefault="008E3248"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Так, </w:t>
      </w:r>
      <w:r w:rsidR="00991302">
        <w:rPr>
          <w:rFonts w:ascii="PT Astra Serif" w:hAnsi="PT Astra Serif" w:cs="Times New Roman"/>
          <w:sz w:val="28"/>
          <w:szCs w:val="28"/>
          <w:shd w:val="clear" w:color="auto" w:fill="FFFFFF"/>
        </w:rPr>
        <w:t>например</w:t>
      </w:r>
      <w:r w:rsidR="009B7A90">
        <w:rPr>
          <w:rFonts w:ascii="PT Astra Serif" w:hAnsi="PT Astra Serif" w:cs="Times New Roman"/>
          <w:sz w:val="28"/>
          <w:szCs w:val="28"/>
          <w:shd w:val="clear" w:color="auto" w:fill="FFFFFF"/>
        </w:rPr>
        <w:t>,</w:t>
      </w:r>
      <w:r w:rsidR="00991302">
        <w:rPr>
          <w:rFonts w:ascii="PT Astra Serif" w:hAnsi="PT Astra Serif" w:cs="Times New Roman"/>
          <w:sz w:val="28"/>
          <w:szCs w:val="28"/>
          <w:shd w:val="clear" w:color="auto" w:fill="FFFFFF"/>
        </w:rPr>
        <w:t xml:space="preserve"> в </w:t>
      </w:r>
      <w:proofErr w:type="spellStart"/>
      <w:r w:rsidR="00991302">
        <w:rPr>
          <w:rFonts w:ascii="PT Astra Serif" w:hAnsi="PT Astra Serif" w:cs="Times New Roman"/>
          <w:sz w:val="28"/>
          <w:szCs w:val="28"/>
          <w:shd w:val="clear" w:color="auto" w:fill="FFFFFF"/>
        </w:rPr>
        <w:t>Базарносызганском</w:t>
      </w:r>
      <w:proofErr w:type="spellEnd"/>
      <w:r w:rsidR="00991302">
        <w:rPr>
          <w:rFonts w:ascii="PT Astra Serif" w:hAnsi="PT Astra Serif" w:cs="Times New Roman"/>
          <w:sz w:val="28"/>
          <w:szCs w:val="28"/>
          <w:shd w:val="clear" w:color="auto" w:fill="FFFFFF"/>
        </w:rPr>
        <w:t xml:space="preserve">, </w:t>
      </w:r>
      <w:proofErr w:type="spellStart"/>
      <w:r w:rsidR="00991302">
        <w:rPr>
          <w:rFonts w:ascii="PT Astra Serif" w:hAnsi="PT Astra Serif" w:cs="Times New Roman"/>
          <w:sz w:val="28"/>
          <w:szCs w:val="28"/>
          <w:shd w:val="clear" w:color="auto" w:fill="FFFFFF"/>
        </w:rPr>
        <w:t>Вешкаймском</w:t>
      </w:r>
      <w:proofErr w:type="spellEnd"/>
      <w:r w:rsidR="00991302">
        <w:rPr>
          <w:rFonts w:ascii="PT Astra Serif" w:hAnsi="PT Astra Serif" w:cs="Times New Roman"/>
          <w:sz w:val="28"/>
          <w:szCs w:val="28"/>
          <w:shd w:val="clear" w:color="auto" w:fill="FFFFFF"/>
        </w:rPr>
        <w:t xml:space="preserve">, </w:t>
      </w:r>
      <w:proofErr w:type="spellStart"/>
      <w:r w:rsidR="00991302">
        <w:rPr>
          <w:rFonts w:ascii="PT Astra Serif" w:hAnsi="PT Astra Serif" w:cs="Times New Roman"/>
          <w:sz w:val="28"/>
          <w:szCs w:val="28"/>
          <w:shd w:val="clear" w:color="auto" w:fill="FFFFFF"/>
        </w:rPr>
        <w:t>Новомалыклинском</w:t>
      </w:r>
      <w:proofErr w:type="spellEnd"/>
      <w:r w:rsidR="00991302">
        <w:rPr>
          <w:rFonts w:ascii="PT Astra Serif" w:hAnsi="PT Astra Serif" w:cs="Times New Roman"/>
          <w:sz w:val="28"/>
          <w:szCs w:val="28"/>
          <w:shd w:val="clear" w:color="auto" w:fill="FFFFFF"/>
        </w:rPr>
        <w:t xml:space="preserve">, </w:t>
      </w:r>
      <w:proofErr w:type="spellStart"/>
      <w:r w:rsidR="00991302">
        <w:rPr>
          <w:rFonts w:ascii="PT Astra Serif" w:hAnsi="PT Astra Serif" w:cs="Times New Roman"/>
          <w:sz w:val="28"/>
          <w:szCs w:val="28"/>
          <w:shd w:val="clear" w:color="auto" w:fill="FFFFFF"/>
        </w:rPr>
        <w:t>Сенгилеевском</w:t>
      </w:r>
      <w:proofErr w:type="spellEnd"/>
      <w:r w:rsidR="00991302">
        <w:rPr>
          <w:rFonts w:ascii="PT Astra Serif" w:hAnsi="PT Astra Serif" w:cs="Times New Roman"/>
          <w:sz w:val="28"/>
          <w:szCs w:val="28"/>
          <w:shd w:val="clear" w:color="auto" w:fill="FFFFFF"/>
        </w:rPr>
        <w:t xml:space="preserve">, </w:t>
      </w:r>
      <w:proofErr w:type="spellStart"/>
      <w:r w:rsidR="00991302">
        <w:rPr>
          <w:rFonts w:ascii="PT Astra Serif" w:hAnsi="PT Astra Serif" w:cs="Times New Roman"/>
          <w:sz w:val="28"/>
          <w:szCs w:val="28"/>
          <w:shd w:val="clear" w:color="auto" w:fill="FFFFFF"/>
        </w:rPr>
        <w:t>Старомайнском</w:t>
      </w:r>
      <w:proofErr w:type="spellEnd"/>
      <w:r w:rsidR="00991302">
        <w:rPr>
          <w:rFonts w:ascii="PT Astra Serif" w:hAnsi="PT Astra Serif" w:cs="Times New Roman"/>
          <w:sz w:val="28"/>
          <w:szCs w:val="28"/>
          <w:shd w:val="clear" w:color="auto" w:fill="FFFFFF"/>
        </w:rPr>
        <w:t xml:space="preserve">, Сурском, Ульяновском, </w:t>
      </w:r>
      <w:proofErr w:type="spellStart"/>
      <w:r w:rsidR="00991302">
        <w:rPr>
          <w:rFonts w:ascii="PT Astra Serif" w:hAnsi="PT Astra Serif" w:cs="Times New Roman"/>
          <w:sz w:val="28"/>
          <w:szCs w:val="28"/>
          <w:shd w:val="clear" w:color="auto" w:fill="FFFFFF"/>
        </w:rPr>
        <w:t>Цильнинском</w:t>
      </w:r>
      <w:proofErr w:type="spellEnd"/>
      <w:r w:rsidR="00991302">
        <w:rPr>
          <w:rFonts w:ascii="PT Astra Serif" w:hAnsi="PT Astra Serif" w:cs="Times New Roman"/>
          <w:sz w:val="28"/>
          <w:szCs w:val="28"/>
          <w:shd w:val="clear" w:color="auto" w:fill="FFFFFF"/>
        </w:rPr>
        <w:t xml:space="preserve"> районах и г. </w:t>
      </w:r>
      <w:proofErr w:type="spellStart"/>
      <w:r w:rsidR="00991302">
        <w:rPr>
          <w:rFonts w:ascii="PT Astra Serif" w:hAnsi="PT Astra Serif" w:cs="Times New Roman"/>
          <w:sz w:val="28"/>
          <w:szCs w:val="28"/>
          <w:shd w:val="clear" w:color="auto" w:fill="FFFFFF"/>
        </w:rPr>
        <w:t>Новоульяновске</w:t>
      </w:r>
      <w:proofErr w:type="spellEnd"/>
      <w:r w:rsidR="00991302">
        <w:rPr>
          <w:rFonts w:ascii="PT Astra Serif" w:hAnsi="PT Astra Serif" w:cs="Times New Roman"/>
          <w:sz w:val="28"/>
          <w:szCs w:val="28"/>
          <w:shd w:val="clear" w:color="auto" w:fill="FFFFFF"/>
        </w:rPr>
        <w:t xml:space="preserve"> не созданы условия для </w:t>
      </w:r>
      <w:r w:rsidR="009B7A90">
        <w:rPr>
          <w:rFonts w:ascii="PT Astra Serif" w:hAnsi="PT Astra Serif" w:cs="Times New Roman"/>
          <w:sz w:val="28"/>
          <w:szCs w:val="28"/>
          <w:shd w:val="clear" w:color="auto" w:fill="FFFFFF"/>
        </w:rPr>
        <w:t xml:space="preserve">получения дошкольного образования </w:t>
      </w:r>
      <w:r w:rsidR="00991302">
        <w:rPr>
          <w:rFonts w:ascii="PT Astra Serif" w:hAnsi="PT Astra Serif" w:cs="Times New Roman"/>
          <w:sz w:val="28"/>
          <w:szCs w:val="28"/>
          <w:shd w:val="clear" w:color="auto" w:fill="FFFFFF"/>
        </w:rPr>
        <w:t>детей с ОВЗ</w:t>
      </w:r>
      <w:r w:rsidR="009B7A90">
        <w:rPr>
          <w:rFonts w:ascii="PT Astra Serif" w:hAnsi="PT Astra Serif" w:cs="Times New Roman"/>
          <w:sz w:val="28"/>
          <w:szCs w:val="28"/>
          <w:shd w:val="clear" w:color="auto" w:fill="FFFFFF"/>
        </w:rPr>
        <w:t>.</w:t>
      </w:r>
    </w:p>
    <w:p w:rsidR="00991302" w:rsidRDefault="00991302"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Особо стоит обратить внимание на </w:t>
      </w:r>
      <w:r w:rsidR="009B7A90">
        <w:rPr>
          <w:rFonts w:ascii="PT Astra Serif" w:hAnsi="PT Astra Serif" w:cs="Times New Roman"/>
          <w:sz w:val="28"/>
          <w:szCs w:val="28"/>
          <w:shd w:val="clear" w:color="auto" w:fill="FFFFFF"/>
        </w:rPr>
        <w:t>возможность получения</w:t>
      </w:r>
      <w:r>
        <w:rPr>
          <w:rFonts w:ascii="PT Astra Serif" w:hAnsi="PT Astra Serif" w:cs="Times New Roman"/>
          <w:sz w:val="28"/>
          <w:szCs w:val="28"/>
          <w:shd w:val="clear" w:color="auto" w:fill="FFFFFF"/>
        </w:rPr>
        <w:t xml:space="preserve"> ранней помощи для детей в возрасте до 3-х лет</w:t>
      </w:r>
      <w:r w:rsidR="009B7A90">
        <w:rPr>
          <w:rFonts w:ascii="PT Astra Serif" w:hAnsi="PT Astra Serif" w:cs="Times New Roman"/>
          <w:sz w:val="28"/>
          <w:szCs w:val="28"/>
          <w:shd w:val="clear" w:color="auto" w:fill="FFFFFF"/>
        </w:rPr>
        <w:t xml:space="preserve"> на базе дошкольных учреждений, с</w:t>
      </w:r>
      <w:r>
        <w:rPr>
          <w:rFonts w:ascii="PT Astra Serif" w:hAnsi="PT Astra Serif" w:cs="Times New Roman"/>
          <w:sz w:val="28"/>
          <w:szCs w:val="28"/>
          <w:shd w:val="clear" w:color="auto" w:fill="FFFFFF"/>
        </w:rPr>
        <w:t xml:space="preserve">оздание служб   </w:t>
      </w:r>
      <w:r w:rsidR="009B7A90">
        <w:rPr>
          <w:rFonts w:ascii="PT Astra Serif" w:hAnsi="PT Astra Serif" w:cs="Times New Roman"/>
          <w:sz w:val="28"/>
          <w:szCs w:val="28"/>
          <w:shd w:val="clear" w:color="auto" w:fill="FFFFFF"/>
        </w:rPr>
        <w:t>ранней помощи позволит получить семьям психолого-педагогическую помощь для ребёнка на ранних этапах развития.</w:t>
      </w:r>
    </w:p>
    <w:p w:rsidR="00955D37" w:rsidRDefault="00955D37" w:rsidP="00615E07">
      <w:pPr>
        <w:spacing w:after="0" w:line="240" w:lineRule="auto"/>
        <w:contextualSpacing/>
        <w:jc w:val="both"/>
        <w:rPr>
          <w:rFonts w:ascii="PT Astra Serif" w:hAnsi="PT Astra Serif" w:cs="Times New Roman"/>
          <w:sz w:val="28"/>
          <w:szCs w:val="28"/>
          <w:shd w:val="clear" w:color="auto" w:fill="FFFFFF"/>
        </w:rPr>
      </w:pPr>
    </w:p>
    <w:p w:rsidR="0064445E" w:rsidRDefault="0064445E"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С 1 сентября 2022 года вступают в силу обновлённые федеральные государственные стандарты. </w:t>
      </w:r>
    </w:p>
    <w:p w:rsidR="00474328" w:rsidRPr="00856FBE" w:rsidRDefault="0064445E" w:rsidP="008179DA">
      <w:pPr>
        <w:spacing w:after="0" w:line="240" w:lineRule="auto"/>
        <w:ind w:firstLine="709"/>
        <w:contextualSpacing/>
        <w:jc w:val="both"/>
        <w:rPr>
          <w:rFonts w:ascii="PT Astra Serif" w:hAnsi="PT Astra Serif" w:cs="Times New Roman"/>
          <w:sz w:val="28"/>
          <w:szCs w:val="28"/>
          <w:u w:val="single"/>
          <w:shd w:val="clear" w:color="auto" w:fill="FFFFFF"/>
        </w:rPr>
      </w:pPr>
      <w:r w:rsidRPr="00856FBE">
        <w:rPr>
          <w:rFonts w:ascii="PT Astra Serif" w:hAnsi="PT Astra Serif" w:cs="Times New Roman"/>
          <w:sz w:val="28"/>
          <w:szCs w:val="28"/>
          <w:u w:val="single"/>
          <w:shd w:val="clear" w:color="auto" w:fill="FFFFFF"/>
        </w:rPr>
        <w:t xml:space="preserve">Наши образовательные учреждения должны быть готовы к введению обновленных стандартов </w:t>
      </w:r>
      <w:r w:rsidRPr="00856FBE">
        <w:rPr>
          <w:rFonts w:ascii="PT Astra Serif" w:hAnsi="PT Astra Serif" w:cs="Times New Roman"/>
          <w:b/>
          <w:sz w:val="28"/>
          <w:szCs w:val="28"/>
          <w:u w:val="single"/>
          <w:shd w:val="clear" w:color="auto" w:fill="FFFFFF"/>
        </w:rPr>
        <w:t>в первых и пятых классах</w:t>
      </w:r>
      <w:r w:rsidR="001B3F15" w:rsidRPr="00856FBE">
        <w:rPr>
          <w:rFonts w:ascii="PT Astra Serif" w:hAnsi="PT Astra Serif" w:cs="Times New Roman"/>
          <w:sz w:val="28"/>
          <w:szCs w:val="28"/>
          <w:u w:val="single"/>
          <w:shd w:val="clear" w:color="auto" w:fill="FFFFFF"/>
        </w:rPr>
        <w:t xml:space="preserve">. </w:t>
      </w:r>
      <w:r w:rsidR="00856FBE" w:rsidRPr="00856FBE">
        <w:rPr>
          <w:rFonts w:ascii="PT Astra Serif" w:hAnsi="PT Astra Serif" w:cs="Times New Roman"/>
          <w:sz w:val="28"/>
          <w:szCs w:val="28"/>
          <w:u w:val="single"/>
          <w:shd w:val="clear" w:color="auto" w:fill="FFFFFF"/>
        </w:rPr>
        <w:t xml:space="preserve">Переход обучающихся 2-4 классов на обновлённые </w:t>
      </w:r>
      <w:r w:rsidR="00856FBE">
        <w:rPr>
          <w:rFonts w:ascii="PT Astra Serif" w:hAnsi="PT Astra Serif" w:cs="Times New Roman"/>
          <w:sz w:val="28"/>
          <w:szCs w:val="28"/>
          <w:u w:val="single"/>
          <w:shd w:val="clear" w:color="auto" w:fill="FFFFFF"/>
        </w:rPr>
        <w:t>Ф</w:t>
      </w:r>
      <w:r w:rsidR="00856FBE" w:rsidRPr="00856FBE">
        <w:rPr>
          <w:rFonts w:ascii="PT Astra Serif" w:hAnsi="PT Astra Serif" w:cs="Times New Roman"/>
          <w:sz w:val="28"/>
          <w:szCs w:val="28"/>
          <w:u w:val="single"/>
          <w:shd w:val="clear" w:color="auto" w:fill="FFFFFF"/>
        </w:rPr>
        <w:t>ГОС возможен при наличии условий в школе и согласия родителей.</w:t>
      </w:r>
    </w:p>
    <w:p w:rsidR="00D475EB" w:rsidRDefault="00474328"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На уровне Министерства создан совет</w:t>
      </w:r>
      <w:r w:rsidR="00D475EB">
        <w:rPr>
          <w:rFonts w:ascii="PT Astra Serif" w:hAnsi="PT Astra Serif" w:cs="Times New Roman"/>
          <w:sz w:val="28"/>
          <w:szCs w:val="28"/>
          <w:shd w:val="clear" w:color="auto" w:fill="FFFFFF"/>
        </w:rPr>
        <w:t xml:space="preserve"> </w:t>
      </w:r>
      <w:r w:rsidR="00D475EB" w:rsidRPr="00D475EB">
        <w:rPr>
          <w:rFonts w:ascii="Times New Roman" w:hAnsi="Times New Roman" w:cs="Times New Roman"/>
          <w:bCs/>
          <w:sz w:val="28"/>
          <w:szCs w:val="28"/>
        </w:rPr>
        <w:t>по вопросам организации введения федеральных государственных образовательных стандартов общего образования в общеобразовательных организациях</w:t>
      </w:r>
      <w:r w:rsidR="00D475EB">
        <w:rPr>
          <w:rFonts w:ascii="PT Astra Serif" w:hAnsi="PT Astra Serif" w:cs="Times New Roman"/>
          <w:sz w:val="28"/>
          <w:szCs w:val="28"/>
          <w:shd w:val="clear" w:color="auto" w:fill="FFFFFF"/>
        </w:rPr>
        <w:t xml:space="preserve"> </w:t>
      </w:r>
    </w:p>
    <w:p w:rsidR="0064445E" w:rsidRDefault="00D475EB" w:rsidP="008179DA">
      <w:pPr>
        <w:spacing w:after="0" w:line="240" w:lineRule="auto"/>
        <w:ind w:firstLine="709"/>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 xml:space="preserve"> </w:t>
      </w:r>
      <w:r w:rsidR="001B3F15">
        <w:rPr>
          <w:rFonts w:ascii="PT Astra Serif" w:hAnsi="PT Astra Serif" w:cs="Times New Roman"/>
          <w:sz w:val="28"/>
          <w:szCs w:val="28"/>
          <w:shd w:val="clear" w:color="auto" w:fill="FFFFFF"/>
        </w:rPr>
        <w:t xml:space="preserve">Для </w:t>
      </w:r>
      <w:r>
        <w:rPr>
          <w:rFonts w:ascii="PT Astra Serif" w:hAnsi="PT Astra Serif" w:cs="Times New Roman"/>
          <w:sz w:val="28"/>
          <w:szCs w:val="28"/>
          <w:shd w:val="clear" w:color="auto" w:fill="FFFFFF"/>
        </w:rPr>
        <w:t>оперативного решения вопросов введения обновлённых ФГОС на уровне муниципального образования рекомендуем</w:t>
      </w:r>
      <w:r w:rsidR="0064445E">
        <w:rPr>
          <w:rFonts w:ascii="PT Astra Serif" w:hAnsi="PT Astra Serif" w:cs="Times New Roman"/>
          <w:sz w:val="28"/>
          <w:szCs w:val="28"/>
          <w:shd w:val="clear" w:color="auto" w:fill="FFFFFF"/>
        </w:rPr>
        <w:t>:</w:t>
      </w:r>
    </w:p>
    <w:p w:rsidR="003564B8" w:rsidRDefault="003564B8" w:rsidP="003564B8">
      <w:pPr>
        <w:pStyle w:val="a5"/>
        <w:numPr>
          <w:ilvl w:val="0"/>
          <w:numId w:val="15"/>
        </w:numPr>
        <w:spacing w:after="0" w:line="240" w:lineRule="auto"/>
        <w:ind w:left="0" w:firstLine="709"/>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А</w:t>
      </w:r>
      <w:r w:rsidR="00E94C5D">
        <w:rPr>
          <w:rFonts w:ascii="PT Astra Serif" w:hAnsi="PT Astra Serif" w:cs="Times New Roman"/>
          <w:sz w:val="28"/>
          <w:szCs w:val="28"/>
          <w:shd w:val="clear" w:color="auto" w:fill="FFFFFF"/>
        </w:rPr>
        <w:t>дминистрациям</w:t>
      </w:r>
      <w:r>
        <w:rPr>
          <w:rFonts w:ascii="PT Astra Serif" w:hAnsi="PT Astra Serif" w:cs="Times New Roman"/>
          <w:sz w:val="28"/>
          <w:szCs w:val="28"/>
          <w:shd w:val="clear" w:color="auto" w:fill="FFFFFF"/>
        </w:rPr>
        <w:t xml:space="preserve"> </w:t>
      </w:r>
      <w:r w:rsidR="00E94C5D">
        <w:rPr>
          <w:rFonts w:ascii="PT Astra Serif" w:hAnsi="PT Astra Serif" w:cs="Times New Roman"/>
          <w:sz w:val="28"/>
          <w:szCs w:val="28"/>
          <w:shd w:val="clear" w:color="auto" w:fill="FFFFFF"/>
        </w:rPr>
        <w:t>школ</w:t>
      </w:r>
      <w:r>
        <w:rPr>
          <w:rFonts w:ascii="PT Astra Serif" w:hAnsi="PT Astra Serif" w:cs="Times New Roman"/>
          <w:sz w:val="28"/>
          <w:szCs w:val="28"/>
          <w:shd w:val="clear" w:color="auto" w:fill="FFFFFF"/>
        </w:rPr>
        <w:t xml:space="preserve"> </w:t>
      </w:r>
      <w:r w:rsidR="00D475EB">
        <w:rPr>
          <w:rFonts w:ascii="PT Astra Serif" w:hAnsi="PT Astra Serif" w:cs="Times New Roman"/>
          <w:sz w:val="28"/>
          <w:szCs w:val="28"/>
          <w:shd w:val="clear" w:color="auto" w:fill="FFFFFF"/>
        </w:rPr>
        <w:t>обеспечить создание</w:t>
      </w:r>
      <w:r>
        <w:rPr>
          <w:rFonts w:ascii="PT Astra Serif" w:hAnsi="PT Astra Serif" w:cs="Times New Roman"/>
          <w:sz w:val="28"/>
          <w:szCs w:val="28"/>
          <w:shd w:val="clear" w:color="auto" w:fill="FFFFFF"/>
        </w:rPr>
        <w:t xml:space="preserve"> материально</w:t>
      </w:r>
      <w:r w:rsidR="00D475EB">
        <w:rPr>
          <w:rFonts w:ascii="PT Astra Serif" w:hAnsi="PT Astra Serif" w:cs="Times New Roman"/>
          <w:sz w:val="28"/>
          <w:szCs w:val="28"/>
          <w:shd w:val="clear" w:color="auto" w:fill="FFFFFF"/>
        </w:rPr>
        <w:t xml:space="preserve"> - технических и кадровых условия, соответствующих</w:t>
      </w:r>
      <w:r>
        <w:rPr>
          <w:rFonts w:ascii="PT Astra Serif" w:hAnsi="PT Astra Serif" w:cs="Times New Roman"/>
          <w:sz w:val="28"/>
          <w:szCs w:val="28"/>
          <w:shd w:val="clear" w:color="auto" w:fill="FFFFFF"/>
        </w:rPr>
        <w:t xml:space="preserve"> требованиям обновленных федеральных государственных стандартов.</w:t>
      </w:r>
    </w:p>
    <w:p w:rsidR="003564B8" w:rsidRPr="003564B8" w:rsidRDefault="00D475EB" w:rsidP="003564B8">
      <w:pPr>
        <w:pStyle w:val="a5"/>
        <w:numPr>
          <w:ilvl w:val="0"/>
          <w:numId w:val="15"/>
        </w:numPr>
        <w:spacing w:after="0" w:line="240" w:lineRule="auto"/>
        <w:ind w:left="0" w:firstLine="709"/>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В каждой образовательной организации с</w:t>
      </w:r>
      <w:r w:rsidR="003564B8">
        <w:rPr>
          <w:rFonts w:ascii="PT Astra Serif" w:hAnsi="PT Astra Serif" w:cs="Times New Roman"/>
          <w:sz w:val="28"/>
          <w:szCs w:val="28"/>
          <w:shd w:val="clear" w:color="auto" w:fill="FFFFFF"/>
        </w:rPr>
        <w:t xml:space="preserve">оздать рабочую группу по организации работы над образовательными программами для 1-х и 5-х классов, перешедших на обновлённые ФГОС. Необходимо понимать, что образовательные программы должны быть </w:t>
      </w:r>
      <w:r w:rsidR="003564B8" w:rsidRPr="003564B8">
        <w:rPr>
          <w:rFonts w:ascii="PT Astra Serif" w:hAnsi="PT Astra Serif" w:cs="Times New Roman"/>
          <w:b/>
          <w:sz w:val="28"/>
          <w:szCs w:val="28"/>
          <w:shd w:val="clear" w:color="auto" w:fill="FFFFFF"/>
        </w:rPr>
        <w:t>утверждены в августе перед</w:t>
      </w:r>
      <w:r w:rsidR="003564B8">
        <w:rPr>
          <w:rFonts w:ascii="PT Astra Serif" w:hAnsi="PT Astra Serif" w:cs="Times New Roman"/>
          <w:sz w:val="28"/>
          <w:szCs w:val="28"/>
          <w:shd w:val="clear" w:color="auto" w:fill="FFFFFF"/>
        </w:rPr>
        <w:t xml:space="preserve"> началом нового учебного года.</w:t>
      </w:r>
    </w:p>
    <w:p w:rsidR="004D099C" w:rsidRPr="00615E07" w:rsidRDefault="00ED20EE" w:rsidP="003564B8">
      <w:pPr>
        <w:pStyle w:val="a5"/>
        <w:numPr>
          <w:ilvl w:val="0"/>
          <w:numId w:val="15"/>
        </w:numPr>
        <w:spacing w:after="0" w:line="240" w:lineRule="auto"/>
        <w:ind w:left="0" w:firstLine="709"/>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Педагогам, планирующим р</w:t>
      </w:r>
      <w:r w:rsidR="00856FBE">
        <w:rPr>
          <w:rFonts w:ascii="PT Astra Serif" w:hAnsi="PT Astra Serif" w:cs="Times New Roman"/>
          <w:sz w:val="28"/>
          <w:szCs w:val="28"/>
          <w:shd w:val="clear" w:color="auto" w:fill="FFFFFF"/>
        </w:rPr>
        <w:t>аботать по программам обновлённых ФГОС к началу 2022/23 учебного</w:t>
      </w:r>
      <w:r>
        <w:rPr>
          <w:rFonts w:ascii="PT Astra Serif" w:hAnsi="PT Astra Serif" w:cs="Times New Roman"/>
          <w:sz w:val="28"/>
          <w:szCs w:val="28"/>
          <w:shd w:val="clear" w:color="auto" w:fill="FFFFFF"/>
        </w:rPr>
        <w:t xml:space="preserve"> год</w:t>
      </w:r>
      <w:r w:rsidR="00856FBE">
        <w:rPr>
          <w:rFonts w:ascii="PT Astra Serif" w:hAnsi="PT Astra Serif" w:cs="Times New Roman"/>
          <w:sz w:val="28"/>
          <w:szCs w:val="28"/>
          <w:shd w:val="clear" w:color="auto" w:fill="FFFFFF"/>
        </w:rPr>
        <w:t>а</w:t>
      </w:r>
      <w:r w:rsidR="008E048D">
        <w:rPr>
          <w:rFonts w:ascii="PT Astra Serif" w:hAnsi="PT Astra Serif" w:cs="Times New Roman"/>
          <w:sz w:val="28"/>
          <w:szCs w:val="28"/>
          <w:shd w:val="clear" w:color="auto" w:fill="FFFFFF"/>
        </w:rPr>
        <w:t xml:space="preserve"> </w:t>
      </w:r>
      <w:r w:rsidR="00D475EB">
        <w:rPr>
          <w:rFonts w:ascii="PT Astra Serif" w:hAnsi="PT Astra Serif" w:cs="Times New Roman"/>
          <w:sz w:val="28"/>
          <w:szCs w:val="28"/>
          <w:shd w:val="clear" w:color="auto" w:fill="FFFFFF"/>
        </w:rPr>
        <w:t>запланировать прохождение курсов повышения квалификации</w:t>
      </w:r>
      <w:r w:rsidR="003564B8">
        <w:rPr>
          <w:rFonts w:ascii="PT Astra Serif" w:hAnsi="PT Astra Serif" w:cs="Times New Roman"/>
          <w:sz w:val="28"/>
          <w:szCs w:val="28"/>
          <w:shd w:val="clear" w:color="auto" w:fill="FFFFFF"/>
        </w:rPr>
        <w:t>.</w:t>
      </w:r>
      <w:r w:rsidR="00615E07">
        <w:rPr>
          <w:rFonts w:ascii="PT Astra Serif" w:hAnsi="PT Astra Serif" w:cs="Times New Roman"/>
          <w:sz w:val="28"/>
          <w:szCs w:val="28"/>
          <w:shd w:val="clear" w:color="auto" w:fill="FFFFFF"/>
        </w:rPr>
        <w:t xml:space="preserve"> Отмечу, что федеральными ведомствами утверждается перечень организаций, </w:t>
      </w:r>
      <w:r w:rsidR="00615E07" w:rsidRPr="00615E07">
        <w:rPr>
          <w:rFonts w:ascii="PT Astra Serif" w:hAnsi="PT Astra Serif"/>
          <w:color w:val="000000"/>
          <w:sz w:val="28"/>
          <w:szCs w:val="28"/>
        </w:rPr>
        <w:t>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w:t>
      </w:r>
      <w:r w:rsidR="00615E07">
        <w:rPr>
          <w:rFonts w:ascii="PT Astra Serif" w:hAnsi="PT Astra Serif"/>
          <w:color w:val="000000"/>
          <w:sz w:val="28"/>
          <w:szCs w:val="28"/>
        </w:rPr>
        <w:t xml:space="preserve"> Курсы повышения квалификации по ФГОС необходимо пройти в </w:t>
      </w:r>
      <w:r w:rsidR="00615E07">
        <w:rPr>
          <w:rFonts w:ascii="PT Astra Serif" w:hAnsi="PT Astra Serif"/>
          <w:color w:val="000000"/>
          <w:sz w:val="28"/>
          <w:szCs w:val="28"/>
        </w:rPr>
        <w:lastRenderedPageBreak/>
        <w:t>организациях, включённых в перечень. От нашего региона это Ульяновский педагогический университет и Институт развития образования.</w:t>
      </w:r>
    </w:p>
    <w:p w:rsidR="00615E07" w:rsidRPr="003564B8" w:rsidRDefault="00615E07" w:rsidP="00615E07">
      <w:pPr>
        <w:pStyle w:val="a5"/>
        <w:spacing w:after="0" w:line="240" w:lineRule="auto"/>
        <w:ind w:left="0" w:firstLine="709"/>
        <w:jc w:val="both"/>
        <w:rPr>
          <w:rFonts w:ascii="PT Astra Serif" w:hAnsi="PT Astra Serif" w:cs="Times New Roman"/>
          <w:sz w:val="28"/>
          <w:szCs w:val="28"/>
          <w:shd w:val="clear" w:color="auto" w:fill="FFFFFF"/>
        </w:rPr>
      </w:pPr>
      <w:r>
        <w:rPr>
          <w:rFonts w:ascii="PT Astra Serif" w:hAnsi="PT Astra Serif"/>
          <w:color w:val="000000"/>
          <w:sz w:val="28"/>
          <w:szCs w:val="28"/>
        </w:rPr>
        <w:t>В феврале до муниципалитетов будет доведен график проведения курсов и форма их проведения. Сотрудники Института разви</w:t>
      </w:r>
      <w:r w:rsidR="00856FBE">
        <w:rPr>
          <w:rFonts w:ascii="PT Astra Serif" w:hAnsi="PT Astra Serif"/>
          <w:color w:val="000000"/>
          <w:sz w:val="28"/>
          <w:szCs w:val="28"/>
        </w:rPr>
        <w:t xml:space="preserve">тия образования также попросят </w:t>
      </w:r>
      <w:r>
        <w:rPr>
          <w:rFonts w:ascii="PT Astra Serif" w:hAnsi="PT Astra Serif"/>
          <w:color w:val="000000"/>
          <w:sz w:val="28"/>
          <w:szCs w:val="28"/>
        </w:rPr>
        <w:t xml:space="preserve">предоставить Вас </w:t>
      </w:r>
      <w:proofErr w:type="spellStart"/>
      <w:r>
        <w:rPr>
          <w:rFonts w:ascii="PT Astra Serif" w:hAnsi="PT Astra Serif"/>
          <w:color w:val="000000"/>
          <w:sz w:val="28"/>
          <w:szCs w:val="28"/>
        </w:rPr>
        <w:t>пофамильный</w:t>
      </w:r>
      <w:proofErr w:type="spellEnd"/>
      <w:r>
        <w:rPr>
          <w:rFonts w:ascii="PT Astra Serif" w:hAnsi="PT Astra Serif"/>
          <w:color w:val="000000"/>
          <w:sz w:val="28"/>
          <w:szCs w:val="28"/>
        </w:rPr>
        <w:t xml:space="preserve"> список педагогов, которым необходимы курсы. Прошу информацию предоставлять оперативно, поскол</w:t>
      </w:r>
      <w:r w:rsidR="00856FBE">
        <w:rPr>
          <w:rFonts w:ascii="PT Astra Serif" w:hAnsi="PT Astra Serif"/>
          <w:color w:val="000000"/>
          <w:sz w:val="28"/>
          <w:szCs w:val="28"/>
        </w:rPr>
        <w:t>ь</w:t>
      </w:r>
      <w:r>
        <w:rPr>
          <w:rFonts w:ascii="PT Astra Serif" w:hAnsi="PT Astra Serif"/>
          <w:color w:val="000000"/>
          <w:sz w:val="28"/>
          <w:szCs w:val="28"/>
        </w:rPr>
        <w:t>ку для организации и прохождения остаётся совсем мало времени.</w:t>
      </w:r>
    </w:p>
    <w:p w:rsidR="00155F25" w:rsidRDefault="004D099C" w:rsidP="004D099C">
      <w:pPr>
        <w:spacing w:after="0" w:line="240" w:lineRule="auto"/>
        <w:ind w:firstLine="709"/>
        <w:contextualSpacing/>
        <w:jc w:val="both"/>
        <w:rPr>
          <w:rFonts w:ascii="stk" w:hAnsi="stk"/>
          <w:color w:val="000000"/>
          <w:sz w:val="27"/>
          <w:szCs w:val="27"/>
          <w:shd w:val="clear" w:color="auto" w:fill="FFFFFF"/>
        </w:rPr>
      </w:pPr>
      <w:r>
        <w:rPr>
          <w:rFonts w:ascii="PT Astra Serif" w:hAnsi="PT Astra Serif" w:cs="Times New Roman"/>
          <w:sz w:val="28"/>
          <w:szCs w:val="28"/>
          <w:shd w:val="clear" w:color="auto" w:fill="FFFFFF"/>
        </w:rPr>
        <w:t>В помощь педагогам</w:t>
      </w:r>
      <w:r w:rsidR="00D475EB">
        <w:rPr>
          <w:rFonts w:ascii="PT Astra Serif" w:hAnsi="PT Astra Serif" w:cs="Times New Roman"/>
          <w:sz w:val="28"/>
          <w:szCs w:val="28"/>
          <w:shd w:val="clear" w:color="auto" w:fill="FFFFFF"/>
        </w:rPr>
        <w:t>, планирующим работать в следующем учебном году по обновлённым ФГОС,</w:t>
      </w:r>
      <w:r>
        <w:rPr>
          <w:rFonts w:ascii="PT Astra Serif" w:hAnsi="PT Astra Serif" w:cs="Times New Roman"/>
          <w:sz w:val="28"/>
          <w:szCs w:val="28"/>
          <w:shd w:val="clear" w:color="auto" w:fill="FFFFFF"/>
        </w:rPr>
        <w:t xml:space="preserve"> </w:t>
      </w:r>
      <w:r w:rsidR="000F6948">
        <w:rPr>
          <w:rFonts w:ascii="stk" w:hAnsi="stk"/>
          <w:color w:val="000000"/>
          <w:sz w:val="27"/>
          <w:szCs w:val="27"/>
          <w:shd w:val="clear" w:color="auto" w:fill="FFFFFF"/>
        </w:rPr>
        <w:t>экспертные сообщества работают над формированием единого содержания общеобразовательных прогр</w:t>
      </w:r>
      <w:r>
        <w:rPr>
          <w:rFonts w:ascii="stk" w:hAnsi="stk"/>
          <w:color w:val="000000"/>
          <w:sz w:val="27"/>
          <w:szCs w:val="27"/>
          <w:shd w:val="clear" w:color="auto" w:fill="FFFFFF"/>
        </w:rPr>
        <w:t>амм. Так, сейчас федеральным ведомством разработано</w:t>
      </w:r>
      <w:r w:rsidR="000F6948">
        <w:rPr>
          <w:rFonts w:ascii="stk" w:hAnsi="stk"/>
          <w:color w:val="000000"/>
          <w:sz w:val="27"/>
          <w:szCs w:val="27"/>
          <w:shd w:val="clear" w:color="auto" w:fill="FFFFFF"/>
        </w:rPr>
        <w:t xml:space="preserve"> 34 образовательные программы по предметам начального и основного общего образования. </w:t>
      </w:r>
      <w:r>
        <w:rPr>
          <w:rFonts w:ascii="stk" w:hAnsi="stk"/>
          <w:color w:val="000000"/>
          <w:sz w:val="27"/>
          <w:szCs w:val="27"/>
          <w:shd w:val="clear" w:color="auto" w:fill="FFFFFF"/>
        </w:rPr>
        <w:t>В каждом муниципальном образовании определены педагоги – участники апробации рабочих программ</w:t>
      </w:r>
      <w:r w:rsidR="001322C4">
        <w:rPr>
          <w:rFonts w:ascii="stk" w:hAnsi="stk"/>
          <w:color w:val="000000"/>
          <w:sz w:val="27"/>
          <w:szCs w:val="27"/>
          <w:shd w:val="clear" w:color="auto" w:fill="FFFFFF"/>
        </w:rPr>
        <w:t xml:space="preserve">, сейчас в </w:t>
      </w:r>
      <w:r w:rsidR="001322C4" w:rsidRPr="001322C4">
        <w:rPr>
          <w:rFonts w:ascii="stk" w:hAnsi="stk"/>
          <w:b/>
          <w:color w:val="000000"/>
          <w:sz w:val="27"/>
          <w:szCs w:val="27"/>
          <w:shd w:val="clear" w:color="auto" w:fill="FFFFFF"/>
        </w:rPr>
        <w:t>школах 1799 педагогов</w:t>
      </w:r>
      <w:r w:rsidR="001322C4">
        <w:rPr>
          <w:rFonts w:ascii="stk" w:hAnsi="stk"/>
          <w:color w:val="000000"/>
          <w:sz w:val="27"/>
          <w:szCs w:val="27"/>
          <w:shd w:val="clear" w:color="auto" w:fill="FFFFFF"/>
        </w:rPr>
        <w:t xml:space="preserve"> принимают участие в апробации</w:t>
      </w:r>
      <w:r>
        <w:rPr>
          <w:rFonts w:ascii="stk" w:hAnsi="stk"/>
          <w:color w:val="000000"/>
          <w:sz w:val="27"/>
          <w:szCs w:val="27"/>
          <w:shd w:val="clear" w:color="auto" w:fill="FFFFFF"/>
        </w:rPr>
        <w:t>. По окончании учебного года у них будет возможность высказать свое экспертное мнение в отношении прогр</w:t>
      </w:r>
      <w:r w:rsidR="001B3F15">
        <w:rPr>
          <w:rFonts w:ascii="stk" w:hAnsi="stk"/>
          <w:color w:val="000000"/>
          <w:sz w:val="27"/>
          <w:szCs w:val="27"/>
          <w:shd w:val="clear" w:color="auto" w:fill="FFFFFF"/>
        </w:rPr>
        <w:t>а</w:t>
      </w:r>
      <w:r>
        <w:rPr>
          <w:rFonts w:ascii="stk" w:hAnsi="stk"/>
          <w:color w:val="000000"/>
          <w:sz w:val="27"/>
          <w:szCs w:val="27"/>
          <w:shd w:val="clear" w:color="auto" w:fill="FFFFFF"/>
        </w:rPr>
        <w:t>ммы, а также дать рекомендации по содержанию материала.</w:t>
      </w:r>
    </w:p>
    <w:p w:rsidR="004D099C" w:rsidRPr="00013751" w:rsidRDefault="00013751" w:rsidP="004D099C">
      <w:pPr>
        <w:spacing w:after="0" w:line="240" w:lineRule="auto"/>
        <w:ind w:firstLine="709"/>
        <w:contextualSpacing/>
        <w:jc w:val="both"/>
        <w:rPr>
          <w:rFonts w:ascii="stk" w:hAnsi="stk"/>
          <w:color w:val="000000"/>
          <w:sz w:val="28"/>
          <w:szCs w:val="28"/>
          <w:shd w:val="clear" w:color="auto" w:fill="FFFFFF"/>
        </w:rPr>
      </w:pPr>
      <w:r>
        <w:rPr>
          <w:rFonts w:ascii="stk" w:hAnsi="stk"/>
          <w:color w:val="000000"/>
          <w:sz w:val="27"/>
          <w:szCs w:val="27"/>
          <w:shd w:val="clear" w:color="auto" w:fill="FFFFFF"/>
        </w:rPr>
        <w:t xml:space="preserve">Программы размещены на сайте </w:t>
      </w:r>
      <w:r w:rsidRPr="00013751">
        <w:rPr>
          <w:rFonts w:ascii="PT Astra Serif" w:eastAsia="Times New Roman" w:hAnsi="PT Astra Serif"/>
          <w:sz w:val="28"/>
          <w:szCs w:val="28"/>
          <w:lang w:eastAsia="ru-RU"/>
        </w:rPr>
        <w:t>Единое содержание общего образования (</w:t>
      </w:r>
      <w:hyperlink r:id="rId7" w:history="1">
        <w:r w:rsidRPr="00013751">
          <w:rPr>
            <w:rFonts w:ascii="PT Astra Serif" w:eastAsia="Times New Roman" w:hAnsi="PT Astra Serif"/>
            <w:color w:val="0000FF"/>
            <w:sz w:val="28"/>
            <w:szCs w:val="28"/>
            <w:u w:val="single"/>
            <w:lang w:eastAsia="ru-RU"/>
          </w:rPr>
          <w:t>https://edsoo.ru/</w:t>
        </w:r>
      </w:hyperlink>
      <w:r w:rsidRPr="00013751">
        <w:rPr>
          <w:rFonts w:ascii="PT Astra Serif" w:eastAsia="Times New Roman" w:hAnsi="PT Astra Serif"/>
          <w:sz w:val="28"/>
          <w:szCs w:val="28"/>
          <w:lang w:eastAsia="ru-RU"/>
        </w:rPr>
        <w:t>)</w:t>
      </w:r>
    </w:p>
    <w:p w:rsidR="00844858" w:rsidRPr="00E94C5D" w:rsidRDefault="00753FBB" w:rsidP="004D099C">
      <w:pPr>
        <w:spacing w:after="0" w:line="240" w:lineRule="auto"/>
        <w:ind w:firstLine="709"/>
        <w:contextualSpacing/>
        <w:jc w:val="both"/>
        <w:rPr>
          <w:rFonts w:ascii="stk" w:hAnsi="stk"/>
          <w:color w:val="000000"/>
          <w:sz w:val="27"/>
          <w:szCs w:val="27"/>
          <w:shd w:val="clear" w:color="auto" w:fill="FFFFFF"/>
        </w:rPr>
      </w:pPr>
      <w:r>
        <w:rPr>
          <w:rFonts w:ascii="stk" w:hAnsi="stk"/>
          <w:color w:val="000000"/>
          <w:sz w:val="27"/>
          <w:szCs w:val="27"/>
          <w:shd w:val="clear" w:color="auto" w:fill="FFFFFF"/>
        </w:rPr>
        <w:t>Хочу выделить</w:t>
      </w:r>
      <w:r w:rsidR="00ED20EE">
        <w:rPr>
          <w:rFonts w:ascii="stk" w:hAnsi="stk"/>
          <w:color w:val="000000"/>
          <w:sz w:val="27"/>
          <w:szCs w:val="27"/>
          <w:shd w:val="clear" w:color="auto" w:fill="FFFFFF"/>
        </w:rPr>
        <w:t xml:space="preserve"> такие районы </w:t>
      </w:r>
      <w:r w:rsidR="00784D1D">
        <w:rPr>
          <w:rFonts w:ascii="stk" w:hAnsi="stk"/>
          <w:color w:val="000000"/>
          <w:sz w:val="27"/>
          <w:szCs w:val="27"/>
          <w:shd w:val="clear" w:color="auto" w:fill="FFFFFF"/>
        </w:rPr>
        <w:t xml:space="preserve">как </w:t>
      </w:r>
      <w:proofErr w:type="spellStart"/>
      <w:r w:rsidR="00784D1D">
        <w:rPr>
          <w:rFonts w:ascii="stk" w:hAnsi="stk"/>
          <w:color w:val="000000"/>
          <w:sz w:val="27"/>
          <w:szCs w:val="27"/>
          <w:shd w:val="clear" w:color="auto" w:fill="FFFFFF"/>
        </w:rPr>
        <w:t>Чердаклинский</w:t>
      </w:r>
      <w:proofErr w:type="spellEnd"/>
      <w:r w:rsidR="00784D1D">
        <w:rPr>
          <w:rFonts w:ascii="stk" w:hAnsi="stk"/>
          <w:color w:val="000000"/>
          <w:sz w:val="27"/>
          <w:szCs w:val="27"/>
          <w:shd w:val="clear" w:color="auto" w:fill="FFFFFF"/>
        </w:rPr>
        <w:t xml:space="preserve">, Новоспасский, </w:t>
      </w:r>
      <w:proofErr w:type="spellStart"/>
      <w:r w:rsidR="00784D1D">
        <w:rPr>
          <w:rFonts w:ascii="stk" w:hAnsi="stk"/>
          <w:color w:val="000000"/>
          <w:sz w:val="27"/>
          <w:szCs w:val="27"/>
          <w:shd w:val="clear" w:color="auto" w:fill="FFFFFF"/>
        </w:rPr>
        <w:t>К</w:t>
      </w:r>
      <w:r w:rsidRPr="00753FBB">
        <w:rPr>
          <w:rFonts w:ascii="stk" w:hAnsi="stk"/>
          <w:color w:val="000000"/>
          <w:sz w:val="27"/>
          <w:szCs w:val="27"/>
          <w:shd w:val="clear" w:color="auto" w:fill="FFFFFF"/>
        </w:rPr>
        <w:t>арсунский</w:t>
      </w:r>
      <w:proofErr w:type="spellEnd"/>
      <w:r w:rsidRPr="00753FBB">
        <w:rPr>
          <w:rFonts w:ascii="stk" w:hAnsi="stk"/>
          <w:color w:val="000000"/>
          <w:sz w:val="27"/>
          <w:szCs w:val="27"/>
          <w:shd w:val="clear" w:color="auto" w:fill="FFFFFF"/>
        </w:rPr>
        <w:t xml:space="preserve">, </w:t>
      </w:r>
      <w:proofErr w:type="spellStart"/>
      <w:r w:rsidRPr="00753FBB">
        <w:rPr>
          <w:rFonts w:ascii="stk" w:hAnsi="stk"/>
          <w:color w:val="000000"/>
          <w:sz w:val="27"/>
          <w:szCs w:val="27"/>
          <w:shd w:val="clear" w:color="auto" w:fill="FFFFFF"/>
        </w:rPr>
        <w:t>Мелекесский</w:t>
      </w:r>
      <w:proofErr w:type="spellEnd"/>
      <w:r w:rsidRPr="00753FBB">
        <w:rPr>
          <w:rFonts w:ascii="stk" w:hAnsi="stk"/>
          <w:color w:val="000000"/>
          <w:sz w:val="27"/>
          <w:szCs w:val="27"/>
          <w:shd w:val="clear" w:color="auto" w:fill="FFFFFF"/>
        </w:rPr>
        <w:t xml:space="preserve">, </w:t>
      </w:r>
      <w:proofErr w:type="spellStart"/>
      <w:r>
        <w:rPr>
          <w:rFonts w:ascii="stk" w:hAnsi="stk"/>
          <w:color w:val="000000"/>
          <w:sz w:val="27"/>
          <w:szCs w:val="27"/>
          <w:shd w:val="clear" w:color="auto" w:fill="FFFFFF"/>
        </w:rPr>
        <w:t>Барышский</w:t>
      </w:r>
      <w:proofErr w:type="spellEnd"/>
      <w:r>
        <w:rPr>
          <w:rFonts w:ascii="stk" w:hAnsi="stk"/>
          <w:color w:val="000000"/>
          <w:sz w:val="27"/>
          <w:szCs w:val="27"/>
          <w:shd w:val="clear" w:color="auto" w:fill="FFFFFF"/>
        </w:rPr>
        <w:t xml:space="preserve">, </w:t>
      </w:r>
      <w:r w:rsidRPr="00753FBB">
        <w:rPr>
          <w:rFonts w:ascii="stk" w:hAnsi="stk"/>
          <w:color w:val="000000"/>
          <w:sz w:val="27"/>
          <w:szCs w:val="27"/>
          <w:shd w:val="clear" w:color="auto" w:fill="FFFFFF"/>
        </w:rPr>
        <w:t xml:space="preserve">г. Ульяновск, </w:t>
      </w:r>
      <w:r w:rsidR="00ED20EE" w:rsidRPr="00753FBB">
        <w:rPr>
          <w:rFonts w:ascii="stk" w:hAnsi="stk"/>
          <w:color w:val="000000"/>
          <w:sz w:val="27"/>
          <w:szCs w:val="27"/>
          <w:shd w:val="clear" w:color="auto" w:fill="FFFFFF"/>
        </w:rPr>
        <w:t>где</w:t>
      </w:r>
      <w:r w:rsidR="00ED20EE">
        <w:rPr>
          <w:rFonts w:ascii="stk" w:hAnsi="stk"/>
          <w:color w:val="000000"/>
          <w:sz w:val="27"/>
          <w:szCs w:val="27"/>
          <w:shd w:val="clear" w:color="auto" w:fill="FFFFFF"/>
        </w:rPr>
        <w:t xml:space="preserve"> педагоги особенно активно подключились к апробации рабочих программ</w:t>
      </w:r>
      <w:r w:rsidR="00E94C5D">
        <w:rPr>
          <w:rFonts w:ascii="stk" w:hAnsi="stk"/>
          <w:color w:val="000000"/>
          <w:sz w:val="27"/>
          <w:szCs w:val="27"/>
          <w:shd w:val="clear" w:color="auto" w:fill="FFFFFF"/>
        </w:rPr>
        <w:t xml:space="preserve">, </w:t>
      </w:r>
      <w:r w:rsidR="00E94C5D" w:rsidRPr="00E94C5D">
        <w:rPr>
          <w:rFonts w:ascii="stk" w:hAnsi="stk"/>
          <w:i/>
          <w:color w:val="000000"/>
          <w:sz w:val="27"/>
          <w:szCs w:val="27"/>
          <w:shd w:val="clear" w:color="auto" w:fill="FFFFFF"/>
        </w:rPr>
        <w:t>однако по итогам федерального мониторинга регион по количеству педагогов, включившихся в апробацию, находится в «жёлтой зоне» (правда в первой строке)</w:t>
      </w:r>
      <w:r w:rsidR="00E94C5D">
        <w:rPr>
          <w:rFonts w:ascii="stk" w:hAnsi="stk"/>
          <w:i/>
          <w:color w:val="000000"/>
          <w:sz w:val="27"/>
          <w:szCs w:val="27"/>
          <w:shd w:val="clear" w:color="auto" w:fill="FFFFFF"/>
        </w:rPr>
        <w:t>. Отмечу, в будущем все педагоги без исключения будут работать с указанными рабочими программами, поэтому сейчас в режиме апробации важна оценка каждого учителя-практика.</w:t>
      </w:r>
      <w:r w:rsidR="00E94C5D" w:rsidRPr="00E94C5D">
        <w:rPr>
          <w:rFonts w:ascii="stk" w:hAnsi="stk"/>
          <w:color w:val="000000"/>
          <w:sz w:val="27"/>
          <w:szCs w:val="27"/>
          <w:shd w:val="clear" w:color="auto" w:fill="FFFFFF"/>
        </w:rPr>
        <w:t xml:space="preserve"> </w:t>
      </w:r>
    </w:p>
    <w:p w:rsidR="001B3F15" w:rsidRDefault="001B3F15" w:rsidP="004D099C">
      <w:pPr>
        <w:spacing w:after="0" w:line="240" w:lineRule="auto"/>
        <w:ind w:firstLine="709"/>
        <w:contextualSpacing/>
        <w:jc w:val="both"/>
        <w:rPr>
          <w:rFonts w:ascii="stk" w:hAnsi="stk"/>
          <w:color w:val="000000"/>
          <w:sz w:val="27"/>
          <w:szCs w:val="27"/>
          <w:shd w:val="clear" w:color="auto" w:fill="FFFFFF"/>
        </w:rPr>
      </w:pPr>
      <w:r>
        <w:rPr>
          <w:rFonts w:ascii="stk" w:hAnsi="stk"/>
          <w:color w:val="000000"/>
          <w:sz w:val="27"/>
          <w:szCs w:val="27"/>
          <w:shd w:val="clear" w:color="auto" w:fill="FFFFFF"/>
        </w:rPr>
        <w:t>Одним из показателей качества образования является наличие в регионе школ с низкими образовательными результатами и школ с необъективными результат</w:t>
      </w:r>
      <w:r w:rsidR="003B284F">
        <w:rPr>
          <w:rFonts w:ascii="stk" w:hAnsi="stk"/>
          <w:color w:val="000000"/>
          <w:sz w:val="27"/>
          <w:szCs w:val="27"/>
          <w:shd w:val="clear" w:color="auto" w:fill="FFFFFF"/>
        </w:rPr>
        <w:t>а</w:t>
      </w:r>
      <w:r>
        <w:rPr>
          <w:rFonts w:ascii="stk" w:hAnsi="stk"/>
          <w:color w:val="000000"/>
          <w:sz w:val="27"/>
          <w:szCs w:val="27"/>
          <w:shd w:val="clear" w:color="auto" w:fill="FFFFFF"/>
        </w:rPr>
        <w:t>ми.</w:t>
      </w:r>
    </w:p>
    <w:p w:rsidR="00AC70D9" w:rsidRDefault="003B284F" w:rsidP="00844858">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Рособрнадзор</w:t>
      </w:r>
      <w:proofErr w:type="spellEnd"/>
      <w:r w:rsidR="00844858" w:rsidRPr="00844858">
        <w:rPr>
          <w:rFonts w:ascii="Times New Roman" w:eastAsia="Times New Roman" w:hAnsi="Times New Roman" w:cs="Times New Roman"/>
          <w:sz w:val="28"/>
          <w:szCs w:val="28"/>
          <w:lang w:eastAsia="ru-RU"/>
        </w:rPr>
        <w:t xml:space="preserve"> по итогам комплексного анализа результатов оценочных мероприятий </w:t>
      </w:r>
      <w:r>
        <w:rPr>
          <w:rFonts w:ascii="Times New Roman" w:eastAsia="Times New Roman" w:hAnsi="Times New Roman" w:cs="Times New Roman"/>
          <w:sz w:val="28"/>
          <w:szCs w:val="28"/>
          <w:lang w:eastAsia="ru-RU"/>
        </w:rPr>
        <w:t>2021 года обновил</w:t>
      </w:r>
      <w:r w:rsidR="00844858" w:rsidRPr="00844858">
        <w:rPr>
          <w:rFonts w:ascii="Times New Roman" w:eastAsia="Times New Roman" w:hAnsi="Times New Roman" w:cs="Times New Roman"/>
          <w:sz w:val="28"/>
          <w:szCs w:val="28"/>
          <w:lang w:eastAsia="ru-RU"/>
        </w:rPr>
        <w:t xml:space="preserve"> список школ с низкими образователь</w:t>
      </w:r>
      <w:r w:rsidR="008E048D">
        <w:rPr>
          <w:rFonts w:ascii="Times New Roman" w:eastAsia="Times New Roman" w:hAnsi="Times New Roman" w:cs="Times New Roman"/>
          <w:sz w:val="28"/>
          <w:szCs w:val="28"/>
          <w:lang w:eastAsia="ru-RU"/>
        </w:rPr>
        <w:t>ными результатами</w:t>
      </w:r>
      <w:r w:rsidR="00844858" w:rsidRPr="00844858">
        <w:rPr>
          <w:rFonts w:ascii="Times New Roman" w:eastAsia="Times New Roman" w:hAnsi="Times New Roman" w:cs="Times New Roman"/>
          <w:sz w:val="28"/>
          <w:szCs w:val="28"/>
          <w:lang w:eastAsia="ru-RU"/>
        </w:rPr>
        <w:t xml:space="preserve">. В данный список вошли общеобразовательные организации 20 муниципальных </w:t>
      </w:r>
      <w:r w:rsidR="00E94C5D">
        <w:rPr>
          <w:rFonts w:ascii="Times New Roman" w:eastAsia="Times New Roman" w:hAnsi="Times New Roman" w:cs="Times New Roman"/>
          <w:sz w:val="28"/>
          <w:szCs w:val="28"/>
          <w:lang w:eastAsia="ru-RU"/>
        </w:rPr>
        <w:t xml:space="preserve">образований Ульяновской области, по сравнению с прошлым годом школ с низкими образовательными результатами стало меньше </w:t>
      </w:r>
      <w:r w:rsidR="00E94C5D" w:rsidRPr="00844858">
        <w:rPr>
          <w:rFonts w:ascii="Times New Roman" w:eastAsia="Times New Roman" w:hAnsi="Times New Roman" w:cs="Times New Roman"/>
          <w:sz w:val="28"/>
          <w:szCs w:val="28"/>
          <w:lang w:eastAsia="ru-RU"/>
        </w:rPr>
        <w:t>на 19 (в 2020 году - 69).</w:t>
      </w:r>
    </w:p>
    <w:p w:rsidR="00AC70D9" w:rsidRDefault="003B284F" w:rsidP="00844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Хочется особо отметить Новоспасский район, где н</w:t>
      </w:r>
      <w:r w:rsidR="00AC70D9">
        <w:rPr>
          <w:rFonts w:ascii="Times New Roman" w:eastAsia="Times New Roman" w:hAnsi="Times New Roman" w:cs="Times New Roman"/>
          <w:sz w:val="28"/>
          <w:szCs w:val="28"/>
          <w:lang w:eastAsia="ru-RU"/>
        </w:rPr>
        <w:t>а протяжении трёх лет школы с низкими образовательными результатами отсутствуют.</w:t>
      </w:r>
    </w:p>
    <w:p w:rsidR="00AC70D9" w:rsidRDefault="00AC70D9" w:rsidP="00844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работы прошлого года исчезли такие школы в</w:t>
      </w:r>
      <w:r w:rsidR="003B284F">
        <w:rPr>
          <w:rFonts w:ascii="Times New Roman" w:eastAsia="Times New Roman" w:hAnsi="Times New Roman" w:cs="Times New Roman"/>
          <w:sz w:val="28"/>
          <w:szCs w:val="28"/>
          <w:lang w:eastAsia="ru-RU"/>
        </w:rPr>
        <w:t xml:space="preserve"> г. Димитровграде, </w:t>
      </w:r>
      <w:proofErr w:type="spellStart"/>
      <w:r w:rsidR="003B284F">
        <w:rPr>
          <w:rFonts w:ascii="Times New Roman" w:eastAsia="Times New Roman" w:hAnsi="Times New Roman" w:cs="Times New Roman"/>
          <w:sz w:val="28"/>
          <w:szCs w:val="28"/>
          <w:lang w:eastAsia="ru-RU"/>
        </w:rPr>
        <w:t>Базарносызганском</w:t>
      </w:r>
      <w:proofErr w:type="spellEnd"/>
      <w:r w:rsidR="003B284F">
        <w:rPr>
          <w:rFonts w:ascii="Times New Roman" w:eastAsia="Times New Roman" w:hAnsi="Times New Roman" w:cs="Times New Roman"/>
          <w:sz w:val="28"/>
          <w:szCs w:val="28"/>
          <w:lang w:eastAsia="ru-RU"/>
        </w:rPr>
        <w:t xml:space="preserve">, </w:t>
      </w:r>
      <w:proofErr w:type="spellStart"/>
      <w:r w:rsidR="003B284F">
        <w:rPr>
          <w:rFonts w:ascii="Times New Roman" w:eastAsia="Times New Roman" w:hAnsi="Times New Roman" w:cs="Times New Roman"/>
          <w:sz w:val="28"/>
          <w:szCs w:val="28"/>
          <w:lang w:eastAsia="ru-RU"/>
        </w:rPr>
        <w:t>Старокулаткинском</w:t>
      </w:r>
      <w:proofErr w:type="spellEnd"/>
      <w:r w:rsidR="003B284F">
        <w:rPr>
          <w:rFonts w:ascii="Times New Roman" w:eastAsia="Times New Roman" w:hAnsi="Times New Roman" w:cs="Times New Roman"/>
          <w:sz w:val="28"/>
          <w:szCs w:val="28"/>
          <w:lang w:eastAsia="ru-RU"/>
        </w:rPr>
        <w:t xml:space="preserve"> и </w:t>
      </w:r>
      <w:proofErr w:type="spellStart"/>
      <w:r w:rsidR="003B284F">
        <w:rPr>
          <w:rFonts w:ascii="Times New Roman" w:eastAsia="Times New Roman" w:hAnsi="Times New Roman" w:cs="Times New Roman"/>
          <w:sz w:val="28"/>
          <w:szCs w:val="28"/>
          <w:lang w:eastAsia="ru-RU"/>
        </w:rPr>
        <w:t>Старомайнском</w:t>
      </w:r>
      <w:proofErr w:type="spellEnd"/>
      <w:r w:rsidR="003B284F">
        <w:rPr>
          <w:rFonts w:ascii="Times New Roman" w:eastAsia="Times New Roman" w:hAnsi="Times New Roman" w:cs="Times New Roman"/>
          <w:sz w:val="28"/>
          <w:szCs w:val="28"/>
          <w:lang w:eastAsia="ru-RU"/>
        </w:rPr>
        <w:t xml:space="preserve"> районах</w:t>
      </w:r>
      <w:r w:rsidR="00E94C5D">
        <w:rPr>
          <w:rFonts w:ascii="Times New Roman" w:eastAsia="Times New Roman" w:hAnsi="Times New Roman" w:cs="Times New Roman"/>
          <w:sz w:val="28"/>
          <w:szCs w:val="28"/>
          <w:lang w:eastAsia="ru-RU"/>
        </w:rPr>
        <w:t>.</w:t>
      </w:r>
    </w:p>
    <w:p w:rsidR="003B284F" w:rsidRDefault="003B284F" w:rsidP="00E94C5D">
      <w:pPr>
        <w:spacing w:after="0" w:line="240" w:lineRule="auto"/>
        <w:jc w:val="both"/>
        <w:rPr>
          <w:rFonts w:ascii="Times New Roman" w:eastAsia="Times New Roman" w:hAnsi="Times New Roman" w:cs="Times New Roman"/>
          <w:sz w:val="28"/>
          <w:szCs w:val="28"/>
          <w:lang w:eastAsia="ru-RU"/>
        </w:rPr>
      </w:pPr>
    </w:p>
    <w:p w:rsidR="00844858" w:rsidRPr="00844858" w:rsidRDefault="00844858" w:rsidP="00844858">
      <w:pPr>
        <w:spacing w:after="0" w:line="240" w:lineRule="auto"/>
        <w:ind w:firstLine="709"/>
        <w:jc w:val="both"/>
        <w:rPr>
          <w:rFonts w:ascii="Times New Roman" w:eastAsia="Times New Roman" w:hAnsi="Times New Roman" w:cs="Times New Roman"/>
          <w:sz w:val="28"/>
          <w:szCs w:val="28"/>
          <w:lang w:eastAsia="ru-RU"/>
        </w:rPr>
      </w:pPr>
      <w:r w:rsidRPr="00844858">
        <w:rPr>
          <w:rFonts w:ascii="Times New Roman" w:eastAsia="Times New Roman" w:hAnsi="Times New Roman" w:cs="Times New Roman"/>
          <w:sz w:val="28"/>
          <w:szCs w:val="28"/>
          <w:lang w:eastAsia="ru-RU"/>
        </w:rPr>
        <w:t xml:space="preserve">Министерством разработан План-график (дорожная карта) по оказанию методической поддержки общеобразовательным организациям, имеющим низкие образовательные результаты обучающихся. </w:t>
      </w:r>
    </w:p>
    <w:p w:rsidR="00844858" w:rsidRPr="00844858" w:rsidRDefault="00844858" w:rsidP="00844858">
      <w:pPr>
        <w:spacing w:after="0" w:line="240" w:lineRule="auto"/>
        <w:ind w:firstLine="709"/>
        <w:jc w:val="both"/>
        <w:rPr>
          <w:rFonts w:ascii="Times New Roman" w:eastAsia="Times New Roman" w:hAnsi="Times New Roman" w:cs="Times New Roman"/>
          <w:sz w:val="28"/>
          <w:szCs w:val="28"/>
          <w:lang w:eastAsia="ru-RU"/>
        </w:rPr>
      </w:pPr>
      <w:r w:rsidRPr="00844858">
        <w:rPr>
          <w:rFonts w:ascii="Times New Roman" w:eastAsia="Times New Roman" w:hAnsi="Times New Roman" w:cs="Times New Roman"/>
          <w:sz w:val="28"/>
          <w:szCs w:val="28"/>
          <w:lang w:eastAsia="ru-RU"/>
        </w:rPr>
        <w:lastRenderedPageBreak/>
        <w:t>В федеральный</w:t>
      </w:r>
      <w:r w:rsidR="00E94C5D">
        <w:rPr>
          <w:rFonts w:ascii="Times New Roman" w:eastAsia="Times New Roman" w:hAnsi="Times New Roman" w:cs="Times New Roman"/>
          <w:sz w:val="28"/>
          <w:szCs w:val="28"/>
          <w:lang w:eastAsia="ru-RU"/>
        </w:rPr>
        <w:t xml:space="preserve"> проект «500+» в 2022 году отобрано</w:t>
      </w:r>
      <w:r w:rsidRPr="00844858">
        <w:rPr>
          <w:rFonts w:ascii="Times New Roman" w:eastAsia="Times New Roman" w:hAnsi="Times New Roman" w:cs="Times New Roman"/>
          <w:sz w:val="28"/>
          <w:szCs w:val="28"/>
          <w:lang w:eastAsia="ru-RU"/>
        </w:rPr>
        <w:t xml:space="preserve"> 18 школ.</w:t>
      </w:r>
    </w:p>
    <w:p w:rsidR="00844858" w:rsidRDefault="00844858" w:rsidP="00844858">
      <w:pPr>
        <w:spacing w:after="0" w:line="240" w:lineRule="auto"/>
        <w:ind w:firstLine="709"/>
        <w:jc w:val="both"/>
        <w:rPr>
          <w:rFonts w:ascii="Times New Roman" w:eastAsia="Times New Roman" w:hAnsi="Times New Roman" w:cs="Times New Roman"/>
          <w:sz w:val="28"/>
          <w:szCs w:val="28"/>
          <w:lang w:eastAsia="ru-RU"/>
        </w:rPr>
      </w:pPr>
      <w:r w:rsidRPr="00844858">
        <w:rPr>
          <w:rFonts w:ascii="Times New Roman" w:eastAsia="Times New Roman" w:hAnsi="Times New Roman" w:cs="Times New Roman"/>
          <w:sz w:val="28"/>
          <w:szCs w:val="28"/>
          <w:lang w:eastAsia="ru-RU"/>
        </w:rPr>
        <w:t>Работа в рамках федерального проекта будет продолжена: назначены кураторы, определены муниципальные координаторы, «дорожные карты» разработаны с учётом планов работы школ на 2022 год.</w:t>
      </w:r>
    </w:p>
    <w:p w:rsidR="00753FBB" w:rsidRPr="00753FBB" w:rsidRDefault="00753FBB" w:rsidP="00844858">
      <w:pPr>
        <w:spacing w:after="0" w:line="240" w:lineRule="auto"/>
        <w:ind w:firstLine="709"/>
        <w:jc w:val="both"/>
        <w:rPr>
          <w:rFonts w:ascii="Times New Roman" w:hAnsi="Times New Roman" w:cs="Times New Roman"/>
          <w:color w:val="000000"/>
          <w:sz w:val="28"/>
          <w:szCs w:val="28"/>
          <w:shd w:val="clear" w:color="auto" w:fill="FFFFFF"/>
        </w:rPr>
      </w:pPr>
      <w:r w:rsidRPr="00753FBB">
        <w:rPr>
          <w:rFonts w:ascii="Times New Roman" w:eastAsia="Times New Roman" w:hAnsi="Times New Roman" w:cs="Times New Roman"/>
          <w:sz w:val="28"/>
          <w:szCs w:val="28"/>
          <w:lang w:eastAsia="ru-RU"/>
        </w:rPr>
        <w:t xml:space="preserve">Отмечу, что в 2022 году </w:t>
      </w:r>
      <w:r w:rsidRPr="00753FBB">
        <w:rPr>
          <w:rFonts w:ascii="Times New Roman" w:hAnsi="Times New Roman" w:cs="Times New Roman"/>
          <w:color w:val="000000"/>
          <w:sz w:val="28"/>
          <w:szCs w:val="28"/>
          <w:shd w:val="clear" w:color="auto" w:fill="FFFFFF"/>
        </w:rPr>
        <w:t xml:space="preserve">возможна интеграция проекта «500+» с федеральным проектом «Современная школа» и открытием Центров образования цифрового и гуманитарного профилей «Точка роста» </w:t>
      </w:r>
    </w:p>
    <w:p w:rsidR="00844858" w:rsidRPr="00753FBB" w:rsidRDefault="00844858" w:rsidP="00844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w:t>
      </w:r>
      <w:r w:rsidR="001B3F15">
        <w:rPr>
          <w:rFonts w:ascii="Times New Roman" w:eastAsia="Times New Roman" w:hAnsi="Times New Roman" w:cs="Times New Roman"/>
          <w:sz w:val="28"/>
          <w:szCs w:val="28"/>
          <w:lang w:eastAsia="ru-RU"/>
        </w:rPr>
        <w:t>икам управлений образования воп</w:t>
      </w:r>
      <w:r>
        <w:rPr>
          <w:rFonts w:ascii="Times New Roman" w:eastAsia="Times New Roman" w:hAnsi="Times New Roman" w:cs="Times New Roman"/>
          <w:sz w:val="28"/>
          <w:szCs w:val="28"/>
          <w:lang w:eastAsia="ru-RU"/>
        </w:rPr>
        <w:t>рос реализации ф</w:t>
      </w:r>
      <w:r w:rsidR="00753FBB">
        <w:rPr>
          <w:rFonts w:ascii="Times New Roman" w:eastAsia="Times New Roman" w:hAnsi="Times New Roman" w:cs="Times New Roman"/>
          <w:sz w:val="28"/>
          <w:szCs w:val="28"/>
          <w:lang w:eastAsia="ru-RU"/>
        </w:rPr>
        <w:t>едерального проекта «500+» рекомендую</w:t>
      </w:r>
      <w:r>
        <w:rPr>
          <w:rFonts w:ascii="Times New Roman" w:eastAsia="Times New Roman" w:hAnsi="Times New Roman" w:cs="Times New Roman"/>
          <w:sz w:val="28"/>
          <w:szCs w:val="28"/>
          <w:lang w:eastAsia="ru-RU"/>
        </w:rPr>
        <w:t xml:space="preserve"> </w:t>
      </w:r>
      <w:r w:rsidR="00753FBB">
        <w:rPr>
          <w:rFonts w:ascii="Times New Roman" w:eastAsia="Times New Roman" w:hAnsi="Times New Roman" w:cs="Times New Roman"/>
          <w:sz w:val="28"/>
          <w:szCs w:val="28"/>
          <w:lang w:eastAsia="ru-RU"/>
        </w:rPr>
        <w:t xml:space="preserve">взять </w:t>
      </w:r>
      <w:r>
        <w:rPr>
          <w:rFonts w:ascii="Times New Roman" w:eastAsia="Times New Roman" w:hAnsi="Times New Roman" w:cs="Times New Roman"/>
          <w:sz w:val="28"/>
          <w:szCs w:val="28"/>
          <w:lang w:eastAsia="ru-RU"/>
        </w:rPr>
        <w:t>на контроль.</w:t>
      </w:r>
    </w:p>
    <w:p w:rsidR="00505916" w:rsidRDefault="00505916" w:rsidP="0084485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Отрадно, что в регионе ежегодно выделяется ТОП-25 школ, показывающих стабильно высокие результаты. По итогам 2020-2021 учебного года первые строчки рейтинга заняли Гимназия № 65 г. Ульяновска, Городская гимназия г. Димитровграда, М</w:t>
      </w:r>
      <w:r w:rsidR="00FB75B1">
        <w:rPr>
          <w:rFonts w:ascii="Times New Roman" w:eastAsia="Times New Roman" w:hAnsi="Times New Roman" w:cs="Times New Roman"/>
          <w:sz w:val="28"/>
          <w:szCs w:val="28"/>
          <w:lang w:eastAsia="ru-RU"/>
        </w:rPr>
        <w:t>ариинская гимназия</w:t>
      </w:r>
      <w:r>
        <w:rPr>
          <w:rFonts w:ascii="Times New Roman" w:eastAsia="Times New Roman" w:hAnsi="Times New Roman" w:cs="Times New Roman"/>
          <w:sz w:val="28"/>
          <w:szCs w:val="28"/>
          <w:lang w:eastAsia="ru-RU"/>
        </w:rPr>
        <w:t>.</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Появились в рейтинге</w:t>
      </w:r>
      <w:r w:rsidRPr="00505916">
        <w:rPr>
          <w:rFonts w:ascii="Times New Roman" w:eastAsia="Times New Roman" w:hAnsi="Times New Roman" w:cs="Times New Roman"/>
          <w:sz w:val="28"/>
          <w:szCs w:val="28"/>
          <w:lang w:eastAsia="ru-RU"/>
        </w:rPr>
        <w:t xml:space="preserve">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proofErr w:type="spellStart"/>
      <w:r w:rsidRPr="00505916">
        <w:rPr>
          <w:rFonts w:ascii="Times New Roman" w:eastAsia="Times New Roman" w:hAnsi="Times New Roman" w:cs="Times New Roman"/>
          <w:sz w:val="28"/>
          <w:szCs w:val="28"/>
          <w:lang w:eastAsia="ru-RU"/>
        </w:rPr>
        <w:t>Ишеевский</w:t>
      </w:r>
      <w:proofErr w:type="spellEnd"/>
      <w:r w:rsidRPr="00505916">
        <w:rPr>
          <w:rFonts w:ascii="Times New Roman" w:eastAsia="Times New Roman" w:hAnsi="Times New Roman" w:cs="Times New Roman"/>
          <w:sz w:val="28"/>
          <w:szCs w:val="28"/>
          <w:lang w:eastAsia="ru-RU"/>
        </w:rPr>
        <w:t xml:space="preserve"> лицей</w:t>
      </w:r>
      <w:r>
        <w:rPr>
          <w:rFonts w:ascii="Times New Roman" w:eastAsia="Times New Roman" w:hAnsi="Times New Roman" w:cs="Times New Roman"/>
          <w:sz w:val="28"/>
          <w:szCs w:val="28"/>
          <w:lang w:eastAsia="ru-RU"/>
        </w:rPr>
        <w:t xml:space="preserve">,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Средняя </w:t>
      </w:r>
      <w:proofErr w:type="gramStart"/>
      <w:r>
        <w:rPr>
          <w:rFonts w:ascii="Times New Roman" w:eastAsia="Times New Roman" w:hAnsi="Times New Roman" w:cs="Times New Roman"/>
          <w:sz w:val="28"/>
          <w:szCs w:val="28"/>
          <w:lang w:eastAsia="ru-RU"/>
        </w:rPr>
        <w:t>школа  №</w:t>
      </w:r>
      <w:proofErr w:type="gramEnd"/>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р.п</w:t>
      </w:r>
      <w:proofErr w:type="spellEnd"/>
      <w:r>
        <w:rPr>
          <w:rFonts w:ascii="Times New Roman" w:eastAsia="Times New Roman" w:hAnsi="Times New Roman" w:cs="Times New Roman"/>
          <w:sz w:val="28"/>
          <w:szCs w:val="28"/>
          <w:lang w:eastAsia="ru-RU"/>
        </w:rPr>
        <w:t xml:space="preserve">. Новоспасское,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Лицей № 25 г. Димитровграда,</w:t>
      </w:r>
      <w:r w:rsidRPr="00505916">
        <w:rPr>
          <w:rFonts w:ascii="Times New Roman" w:eastAsia="Times New Roman" w:hAnsi="Times New Roman" w:cs="Times New Roman"/>
          <w:sz w:val="28"/>
          <w:szCs w:val="28"/>
          <w:lang w:eastAsia="ru-RU"/>
        </w:rPr>
        <w:t xml:space="preserve">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sidRPr="00505916">
        <w:rPr>
          <w:rFonts w:ascii="Times New Roman" w:eastAsia="Times New Roman" w:hAnsi="Times New Roman" w:cs="Times New Roman"/>
          <w:sz w:val="28"/>
          <w:szCs w:val="28"/>
          <w:lang w:eastAsia="ru-RU"/>
        </w:rPr>
        <w:t xml:space="preserve">многопрофильный лицей </w:t>
      </w:r>
      <w:r>
        <w:rPr>
          <w:rFonts w:ascii="Times New Roman" w:eastAsia="Times New Roman" w:hAnsi="Times New Roman" w:cs="Times New Roman"/>
          <w:sz w:val="28"/>
          <w:szCs w:val="28"/>
          <w:lang w:eastAsia="ru-RU"/>
        </w:rPr>
        <w:t xml:space="preserve">г. Димитровграда,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Губернаторский лицей № 101</w:t>
      </w:r>
      <w:r w:rsidRPr="00505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 Ульяновска. </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Благодарим администрацию и коллективы школ за высокий профессионализм и качество подготовки обучающихся.</w:t>
      </w:r>
    </w:p>
    <w:p w:rsidR="00505916" w:rsidRDefault="00505916" w:rsidP="0050591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Выбыли из ТОП – 25 </w:t>
      </w:r>
      <w:r w:rsidR="00FB75B1">
        <w:rPr>
          <w:rFonts w:ascii="Times New Roman" w:eastAsia="Times New Roman" w:hAnsi="Times New Roman" w:cs="Times New Roman"/>
          <w:sz w:val="28"/>
          <w:szCs w:val="28"/>
          <w:lang w:eastAsia="ru-RU"/>
        </w:rPr>
        <w:t>в 2021 году</w:t>
      </w:r>
    </w:p>
    <w:p w:rsidR="00505916" w:rsidRPr="00FB75B1" w:rsidRDefault="00505916" w:rsidP="00FB75B1">
      <w:pPr>
        <w:ind w:firstLine="708"/>
        <w:jc w:val="both"/>
        <w:rPr>
          <w:rFonts w:ascii="Times New Roman" w:hAnsi="Times New Roman" w:cs="Times New Roman"/>
          <w:bCs/>
          <w:sz w:val="28"/>
          <w:szCs w:val="28"/>
        </w:rPr>
      </w:pPr>
      <w:r w:rsidRPr="00505916">
        <w:rPr>
          <w:rFonts w:ascii="Times New Roman" w:hAnsi="Times New Roman" w:cs="Times New Roman"/>
          <w:bCs/>
          <w:sz w:val="28"/>
          <w:szCs w:val="28"/>
        </w:rPr>
        <w:t>«Многопрофильный</w:t>
      </w:r>
      <w:r>
        <w:rPr>
          <w:rFonts w:ascii="Times New Roman" w:hAnsi="Times New Roman" w:cs="Times New Roman"/>
          <w:bCs/>
          <w:sz w:val="28"/>
          <w:szCs w:val="28"/>
        </w:rPr>
        <w:t xml:space="preserve"> лицей № 11</w:t>
      </w:r>
      <w:r w:rsidRPr="00505916">
        <w:rPr>
          <w:rFonts w:ascii="Times New Roman" w:hAnsi="Times New Roman" w:cs="Times New Roman"/>
          <w:bCs/>
          <w:sz w:val="28"/>
          <w:szCs w:val="28"/>
        </w:rPr>
        <w:t xml:space="preserve">, </w:t>
      </w:r>
      <w:proofErr w:type="spellStart"/>
      <w:r w:rsidRPr="00505916">
        <w:rPr>
          <w:rFonts w:ascii="Times New Roman" w:hAnsi="Times New Roman" w:cs="Times New Roman"/>
          <w:sz w:val="28"/>
          <w:szCs w:val="28"/>
        </w:rPr>
        <w:t>Ундоровский</w:t>
      </w:r>
      <w:proofErr w:type="spellEnd"/>
      <w:r w:rsidRPr="00505916">
        <w:rPr>
          <w:rFonts w:ascii="Times New Roman" w:hAnsi="Times New Roman" w:cs="Times New Roman"/>
          <w:sz w:val="28"/>
          <w:szCs w:val="28"/>
        </w:rPr>
        <w:t xml:space="preserve"> лицей, </w:t>
      </w:r>
      <w:r w:rsidRPr="00505916">
        <w:rPr>
          <w:rFonts w:ascii="Times New Roman" w:hAnsi="Times New Roman" w:cs="Times New Roman"/>
          <w:bCs/>
          <w:sz w:val="28"/>
          <w:szCs w:val="28"/>
        </w:rPr>
        <w:t>Сре</w:t>
      </w:r>
      <w:r>
        <w:rPr>
          <w:rFonts w:ascii="Times New Roman" w:hAnsi="Times New Roman" w:cs="Times New Roman"/>
          <w:bCs/>
          <w:sz w:val="28"/>
          <w:szCs w:val="28"/>
        </w:rPr>
        <w:t>дняя школа №76 г. У</w:t>
      </w:r>
      <w:r w:rsidR="00FB75B1">
        <w:rPr>
          <w:rFonts w:ascii="Times New Roman" w:hAnsi="Times New Roman" w:cs="Times New Roman"/>
          <w:bCs/>
          <w:sz w:val="28"/>
          <w:szCs w:val="28"/>
        </w:rPr>
        <w:t>льяновска</w:t>
      </w:r>
      <w:r w:rsidR="00FB75B1" w:rsidRPr="00FB75B1">
        <w:rPr>
          <w:rFonts w:ascii="Times New Roman" w:hAnsi="Times New Roman" w:cs="Times New Roman"/>
          <w:bCs/>
          <w:sz w:val="28"/>
          <w:szCs w:val="28"/>
        </w:rPr>
        <w:t xml:space="preserve">, </w:t>
      </w:r>
      <w:r w:rsidR="00FB75B1" w:rsidRPr="00FB75B1">
        <w:rPr>
          <w:rFonts w:ascii="Times New Roman" w:hAnsi="Times New Roman" w:cs="Times New Roman"/>
          <w:sz w:val="28"/>
          <w:szCs w:val="28"/>
        </w:rPr>
        <w:t xml:space="preserve">Лицей № 16 г. Димитровграда, </w:t>
      </w:r>
      <w:proofErr w:type="spellStart"/>
      <w:r w:rsidR="00FB75B1" w:rsidRPr="00FB75B1">
        <w:rPr>
          <w:rFonts w:ascii="Times New Roman" w:hAnsi="Times New Roman" w:cs="Times New Roman"/>
          <w:sz w:val="28"/>
          <w:szCs w:val="28"/>
        </w:rPr>
        <w:t>Вешкаймский</w:t>
      </w:r>
      <w:proofErr w:type="spellEnd"/>
      <w:r w:rsidR="00FB75B1" w:rsidRPr="00FB75B1">
        <w:rPr>
          <w:rFonts w:ascii="Times New Roman" w:hAnsi="Times New Roman" w:cs="Times New Roman"/>
          <w:sz w:val="28"/>
          <w:szCs w:val="28"/>
        </w:rPr>
        <w:t xml:space="preserve"> лицей</w:t>
      </w:r>
      <w:r w:rsidR="00FB75B1">
        <w:rPr>
          <w:rFonts w:ascii="Times New Roman" w:hAnsi="Times New Roman" w:cs="Times New Roman"/>
          <w:sz w:val="28"/>
          <w:szCs w:val="28"/>
        </w:rPr>
        <w:t>.</w:t>
      </w:r>
      <w:r w:rsidRPr="00FB75B1">
        <w:rPr>
          <w:rFonts w:ascii="Times New Roman" w:hAnsi="Times New Roman" w:cs="Times New Roman"/>
          <w:bCs/>
          <w:sz w:val="28"/>
          <w:szCs w:val="28"/>
        </w:rPr>
        <w:t xml:space="preserve"> </w:t>
      </w:r>
    </w:p>
    <w:p w:rsidR="00FB75B1" w:rsidRDefault="00FB75B1" w:rsidP="00CF250E">
      <w:pPr>
        <w:spacing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Причинами исключения из 25 лидеров стали невысокие результаты ВПР, ОГЭ, ЕГЭ и самое главное – отсутствие участников, призеров и победителей регионального этапа Всероссийской олимпиады школьников – этот показатель явл</w:t>
      </w:r>
      <w:r w:rsidR="00CF250E">
        <w:rPr>
          <w:rFonts w:ascii="Times New Roman" w:hAnsi="Times New Roman" w:cs="Times New Roman"/>
          <w:bCs/>
          <w:sz w:val="28"/>
          <w:szCs w:val="28"/>
        </w:rPr>
        <w:t>яется одним из наиболее весомых и вхождение школы в ряды лучших школ Ульяновской области напрямую зависит от подготовки детей к олимпиаде на муниципальном и региональном уровнях.</w:t>
      </w:r>
    </w:p>
    <w:p w:rsidR="00CF250E" w:rsidRDefault="00CF250E" w:rsidP="00736669">
      <w:pPr>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Считаю также, что присутствие в ТОП-25 сельских школ наряду с крупными городскими школами – это показатель работы и управлений образования</w:t>
      </w:r>
      <w:r w:rsidR="008E38B4">
        <w:rPr>
          <w:rFonts w:ascii="Times New Roman" w:hAnsi="Times New Roman" w:cs="Times New Roman"/>
          <w:bCs/>
          <w:sz w:val="28"/>
          <w:szCs w:val="28"/>
        </w:rPr>
        <w:t xml:space="preserve">. Так школы таких муниципальных образований как Ульяновский, </w:t>
      </w:r>
      <w:proofErr w:type="spellStart"/>
      <w:r w:rsidR="00736669">
        <w:rPr>
          <w:rFonts w:ascii="Times New Roman" w:hAnsi="Times New Roman" w:cs="Times New Roman"/>
          <w:bCs/>
          <w:sz w:val="28"/>
          <w:szCs w:val="28"/>
        </w:rPr>
        <w:t>Ч</w:t>
      </w:r>
      <w:r w:rsidR="008E38B4">
        <w:rPr>
          <w:rFonts w:ascii="Times New Roman" w:hAnsi="Times New Roman" w:cs="Times New Roman"/>
          <w:bCs/>
          <w:sz w:val="28"/>
          <w:szCs w:val="28"/>
        </w:rPr>
        <w:t>ердаклинский</w:t>
      </w:r>
      <w:proofErr w:type="spellEnd"/>
      <w:r w:rsidR="00736669">
        <w:rPr>
          <w:rFonts w:ascii="Times New Roman" w:hAnsi="Times New Roman" w:cs="Times New Roman"/>
          <w:bCs/>
          <w:sz w:val="28"/>
          <w:szCs w:val="28"/>
        </w:rPr>
        <w:t xml:space="preserve">, </w:t>
      </w:r>
      <w:proofErr w:type="spellStart"/>
      <w:r w:rsidR="00736669">
        <w:rPr>
          <w:rFonts w:ascii="Times New Roman" w:hAnsi="Times New Roman" w:cs="Times New Roman"/>
          <w:bCs/>
          <w:sz w:val="28"/>
          <w:szCs w:val="28"/>
        </w:rPr>
        <w:t>Вешкаймский</w:t>
      </w:r>
      <w:proofErr w:type="spellEnd"/>
      <w:r w:rsidR="00736669">
        <w:rPr>
          <w:rFonts w:ascii="Times New Roman" w:hAnsi="Times New Roman" w:cs="Times New Roman"/>
          <w:bCs/>
          <w:sz w:val="28"/>
          <w:szCs w:val="28"/>
        </w:rPr>
        <w:t>, Новоспасский районы неоднократно попадали в перечень школ с высокими результатами, что говорит о системной и постоянной работе над повышением качества образования, повышением уровня подготовки обучающихся.</w:t>
      </w:r>
    </w:p>
    <w:p w:rsidR="005904CF" w:rsidRPr="005904CF" w:rsidRDefault="005904CF" w:rsidP="005904CF">
      <w:pPr>
        <w:spacing w:after="0" w:line="240" w:lineRule="auto"/>
        <w:ind w:firstLine="567"/>
        <w:contextualSpacing/>
        <w:jc w:val="both"/>
        <w:rPr>
          <w:rFonts w:ascii="PT Astra Serif" w:hAnsi="PT Astra Serif" w:cs="Times New Roman"/>
          <w:sz w:val="28"/>
          <w:szCs w:val="28"/>
          <w:shd w:val="clear" w:color="auto" w:fill="FFFFFF"/>
        </w:rPr>
      </w:pPr>
      <w:r w:rsidRPr="005904CF">
        <w:rPr>
          <w:rFonts w:ascii="PT Astra Serif" w:hAnsi="PT Astra Serif" w:cs="Times New Roman"/>
          <w:sz w:val="28"/>
          <w:szCs w:val="28"/>
          <w:shd w:val="clear" w:color="auto" w:fill="FFFFFF"/>
        </w:rPr>
        <w:t>В заключении хочется отметить, что основной задачей на 2022 год остается повышение качества образования в общеобразовательных организациях.</w:t>
      </w:r>
    </w:p>
    <w:p w:rsidR="005904CF" w:rsidRPr="005904CF" w:rsidRDefault="005904CF" w:rsidP="005904CF">
      <w:pPr>
        <w:spacing w:after="0" w:line="240" w:lineRule="auto"/>
        <w:ind w:firstLine="567"/>
        <w:contextualSpacing/>
        <w:jc w:val="both"/>
        <w:rPr>
          <w:rFonts w:ascii="PT Astra Serif" w:hAnsi="PT Astra Serif" w:cs="Times New Roman"/>
          <w:sz w:val="28"/>
          <w:szCs w:val="28"/>
          <w:shd w:val="clear" w:color="auto" w:fill="FFFFFF"/>
        </w:rPr>
      </w:pPr>
      <w:r w:rsidRPr="005904CF">
        <w:rPr>
          <w:rFonts w:ascii="PT Astra Serif" w:hAnsi="PT Astra Serif" w:cs="Times New Roman"/>
          <w:sz w:val="28"/>
          <w:szCs w:val="28"/>
          <w:shd w:val="clear" w:color="auto" w:fill="FFFFFF"/>
        </w:rPr>
        <w:t xml:space="preserve">Это значит, что работа руководителей и педагогических коллективов в школах, совершенствование управленческих команд муниципалитета, созданные современные условия в школах – все это должно быть направлено </w:t>
      </w:r>
      <w:r w:rsidRPr="005904CF">
        <w:rPr>
          <w:rFonts w:ascii="PT Astra Serif" w:hAnsi="PT Astra Serif" w:cs="Times New Roman"/>
          <w:sz w:val="28"/>
          <w:szCs w:val="28"/>
          <w:shd w:val="clear" w:color="auto" w:fill="FFFFFF"/>
        </w:rPr>
        <w:lastRenderedPageBreak/>
        <w:t>на совместную целенаправленную работу по повышению качества образования.</w:t>
      </w:r>
    </w:p>
    <w:p w:rsidR="005904CF" w:rsidRDefault="005904CF" w:rsidP="005904CF">
      <w:pPr>
        <w:spacing w:after="0" w:line="240" w:lineRule="auto"/>
        <w:ind w:firstLine="567"/>
        <w:contextualSpacing/>
        <w:jc w:val="both"/>
        <w:rPr>
          <w:rFonts w:ascii="PT Astra Serif" w:hAnsi="PT Astra Serif" w:cs="Times New Roman"/>
          <w:sz w:val="28"/>
          <w:szCs w:val="28"/>
          <w:shd w:val="clear" w:color="auto" w:fill="FFFFFF"/>
        </w:rPr>
      </w:pPr>
      <w:r w:rsidRPr="005904CF">
        <w:rPr>
          <w:rFonts w:ascii="PT Astra Serif" w:hAnsi="PT Astra Serif" w:cs="Times New Roman"/>
          <w:sz w:val="28"/>
          <w:szCs w:val="28"/>
          <w:shd w:val="clear" w:color="auto" w:fill="FFFFFF"/>
        </w:rPr>
        <w:t xml:space="preserve">Все созданные и создаваемые сущности в рамках </w:t>
      </w:r>
      <w:proofErr w:type="gramStart"/>
      <w:r w:rsidRPr="005904CF">
        <w:rPr>
          <w:rFonts w:ascii="PT Astra Serif" w:hAnsi="PT Astra Serif" w:cs="Times New Roman"/>
          <w:sz w:val="28"/>
          <w:szCs w:val="28"/>
          <w:shd w:val="clear" w:color="auto" w:fill="FFFFFF"/>
        </w:rPr>
        <w:t>национального  проекта</w:t>
      </w:r>
      <w:proofErr w:type="gramEnd"/>
      <w:r w:rsidRPr="005904CF">
        <w:rPr>
          <w:rFonts w:ascii="PT Astra Serif" w:hAnsi="PT Astra Serif" w:cs="Times New Roman"/>
          <w:sz w:val="28"/>
          <w:szCs w:val="28"/>
          <w:shd w:val="clear" w:color="auto" w:fill="FFFFFF"/>
        </w:rPr>
        <w:t xml:space="preserve"> «Образование»  такие как Точки роста, </w:t>
      </w:r>
      <w:proofErr w:type="spellStart"/>
      <w:r w:rsidRPr="005904CF">
        <w:rPr>
          <w:rFonts w:ascii="PT Astra Serif" w:hAnsi="PT Astra Serif" w:cs="Times New Roman"/>
          <w:sz w:val="28"/>
          <w:szCs w:val="28"/>
          <w:shd w:val="clear" w:color="auto" w:fill="FFFFFF"/>
        </w:rPr>
        <w:t>Кванториумы</w:t>
      </w:r>
      <w:proofErr w:type="spellEnd"/>
      <w:r w:rsidRPr="005904CF">
        <w:rPr>
          <w:rFonts w:ascii="PT Astra Serif" w:hAnsi="PT Astra Serif" w:cs="Times New Roman"/>
          <w:sz w:val="28"/>
          <w:szCs w:val="28"/>
          <w:shd w:val="clear" w:color="auto" w:fill="FFFFFF"/>
        </w:rPr>
        <w:t>, цифровая образовательная среда должны гармонично вплетаться в выстраивание и организацию образовательной деятельности в школах и направляться также на основную задачу школ. Современная образовательная среда</w:t>
      </w:r>
      <w:r>
        <w:rPr>
          <w:rFonts w:ascii="PT Astra Serif" w:hAnsi="PT Astra Serif" w:cs="Times New Roman"/>
          <w:sz w:val="28"/>
          <w:szCs w:val="28"/>
          <w:shd w:val="clear" w:color="auto" w:fill="FFFFFF"/>
        </w:rPr>
        <w:t xml:space="preserve"> и</w:t>
      </w:r>
      <w:r w:rsidRPr="005904CF">
        <w:rPr>
          <w:rFonts w:ascii="PT Astra Serif" w:hAnsi="PT Astra Serif" w:cs="Times New Roman"/>
          <w:sz w:val="28"/>
          <w:szCs w:val="28"/>
          <w:shd w:val="clear" w:color="auto" w:fill="FFFFFF"/>
        </w:rPr>
        <w:t xml:space="preserve"> современ</w:t>
      </w:r>
      <w:r>
        <w:rPr>
          <w:rFonts w:ascii="PT Astra Serif" w:hAnsi="PT Astra Serif" w:cs="Times New Roman"/>
          <w:sz w:val="28"/>
          <w:szCs w:val="28"/>
          <w:shd w:val="clear" w:color="auto" w:fill="FFFFFF"/>
        </w:rPr>
        <w:t>ное оборудование должны стать помощниками для педагогов во время всего процесса обучения и воспитания.</w:t>
      </w:r>
    </w:p>
    <w:p w:rsidR="002A3D70" w:rsidRDefault="002A3D70" w:rsidP="005904CF">
      <w:pPr>
        <w:spacing w:after="0" w:line="240" w:lineRule="auto"/>
        <w:ind w:firstLine="567"/>
        <w:contextualSpacing/>
        <w:jc w:val="both"/>
        <w:rPr>
          <w:rFonts w:ascii="PT Astra Serif" w:hAnsi="PT Astra Serif" w:cs="Times New Roman"/>
          <w:sz w:val="28"/>
          <w:szCs w:val="28"/>
          <w:shd w:val="clear" w:color="auto" w:fill="FFFFFF"/>
        </w:rPr>
      </w:pPr>
      <w:r>
        <w:rPr>
          <w:rFonts w:ascii="PT Astra Serif" w:hAnsi="PT Astra Serif" w:cs="Times New Roman"/>
          <w:sz w:val="28"/>
          <w:szCs w:val="28"/>
          <w:shd w:val="clear" w:color="auto" w:fill="FFFFFF"/>
        </w:rPr>
        <w:t>Желаю всем успехов в достижении целей и задач в 2022 году!</w:t>
      </w:r>
    </w:p>
    <w:p w:rsidR="002A3D70" w:rsidRPr="005904CF" w:rsidRDefault="002A3D70" w:rsidP="002A3D70">
      <w:pPr>
        <w:spacing w:after="0" w:line="240" w:lineRule="auto"/>
        <w:contextualSpacing/>
        <w:jc w:val="both"/>
        <w:rPr>
          <w:rFonts w:ascii="PT Astra Serif" w:hAnsi="PT Astra Serif" w:cs="Times New Roman"/>
          <w:sz w:val="28"/>
          <w:szCs w:val="28"/>
          <w:shd w:val="clear" w:color="auto" w:fill="FFFFFF"/>
        </w:rPr>
      </w:pPr>
    </w:p>
    <w:p w:rsidR="00864F34" w:rsidRPr="008179DA" w:rsidRDefault="00864F34" w:rsidP="008179DA">
      <w:pPr>
        <w:spacing w:after="0" w:line="240" w:lineRule="auto"/>
        <w:ind w:firstLine="709"/>
        <w:contextualSpacing/>
        <w:jc w:val="both"/>
        <w:rPr>
          <w:rFonts w:ascii="PT Astra Serif" w:hAnsi="PT Astra Serif" w:cs="Times New Roman"/>
          <w:bCs/>
          <w:sz w:val="28"/>
          <w:szCs w:val="28"/>
        </w:rPr>
      </w:pPr>
      <w:r>
        <w:rPr>
          <w:rFonts w:ascii="PT Astra Serif" w:hAnsi="PT Astra Serif" w:cs="Times New Roman"/>
          <w:bCs/>
          <w:i/>
          <w:sz w:val="28"/>
          <w:szCs w:val="28"/>
        </w:rPr>
        <w:t>___________________________</w:t>
      </w:r>
      <w:bookmarkStart w:id="0" w:name="_GoBack"/>
      <w:bookmarkEnd w:id="0"/>
      <w:r>
        <w:rPr>
          <w:rFonts w:ascii="PT Astra Serif" w:hAnsi="PT Astra Serif" w:cs="Times New Roman"/>
          <w:bCs/>
          <w:i/>
          <w:sz w:val="28"/>
          <w:szCs w:val="28"/>
        </w:rPr>
        <w:t>______________________________</w:t>
      </w:r>
    </w:p>
    <w:sectPr w:rsidR="00864F34" w:rsidRPr="008179DA" w:rsidSect="00E86A5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12" w:rsidRDefault="00946E12" w:rsidP="00E86A58">
      <w:pPr>
        <w:spacing w:after="0" w:line="240" w:lineRule="auto"/>
      </w:pPr>
      <w:r>
        <w:separator/>
      </w:r>
    </w:p>
  </w:endnote>
  <w:endnote w:type="continuationSeparator" w:id="0">
    <w:p w:rsidR="00946E12" w:rsidRDefault="00946E12" w:rsidP="00E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tk">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12" w:rsidRDefault="00946E12" w:rsidP="00E86A58">
      <w:pPr>
        <w:spacing w:after="0" w:line="240" w:lineRule="auto"/>
      </w:pPr>
      <w:r>
        <w:separator/>
      </w:r>
    </w:p>
  </w:footnote>
  <w:footnote w:type="continuationSeparator" w:id="0">
    <w:p w:rsidR="00946E12" w:rsidRDefault="00946E12" w:rsidP="00E8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464728"/>
      <w:docPartObj>
        <w:docPartGallery w:val="Page Numbers (Top of Page)"/>
        <w:docPartUnique/>
      </w:docPartObj>
    </w:sdtPr>
    <w:sdtEndPr/>
    <w:sdtContent>
      <w:p w:rsidR="00A479FB" w:rsidRDefault="00A479FB">
        <w:pPr>
          <w:pStyle w:val="a6"/>
          <w:jc w:val="center"/>
        </w:pPr>
        <w:r>
          <w:fldChar w:fldCharType="begin"/>
        </w:r>
        <w:r>
          <w:instrText>PAGE   \* MERGEFORMAT</w:instrText>
        </w:r>
        <w:r>
          <w:fldChar w:fldCharType="separate"/>
        </w:r>
        <w:r w:rsidR="00595C87">
          <w:rPr>
            <w:noProof/>
          </w:rPr>
          <w:t>6</w:t>
        </w:r>
        <w:r>
          <w:fldChar w:fldCharType="end"/>
        </w:r>
      </w:p>
    </w:sdtContent>
  </w:sdt>
  <w:p w:rsidR="00A479FB" w:rsidRDefault="00A479F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AE2"/>
    <w:multiLevelType w:val="hybridMultilevel"/>
    <w:tmpl w:val="26FCEB0A"/>
    <w:lvl w:ilvl="0" w:tplc="3F06299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E09F1"/>
    <w:multiLevelType w:val="hybridMultilevel"/>
    <w:tmpl w:val="13B69C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1A0C84"/>
    <w:multiLevelType w:val="hybridMultilevel"/>
    <w:tmpl w:val="B61E4694"/>
    <w:lvl w:ilvl="0" w:tplc="B746B1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F07CA"/>
    <w:multiLevelType w:val="hybridMultilevel"/>
    <w:tmpl w:val="5296DD3E"/>
    <w:lvl w:ilvl="0" w:tplc="5DDC5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250EB"/>
    <w:multiLevelType w:val="hybridMultilevel"/>
    <w:tmpl w:val="5BBA4EDE"/>
    <w:lvl w:ilvl="0" w:tplc="6D7E1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2A2662"/>
    <w:multiLevelType w:val="hybridMultilevel"/>
    <w:tmpl w:val="5A68D034"/>
    <w:lvl w:ilvl="0" w:tplc="96104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F77DAE"/>
    <w:multiLevelType w:val="hybridMultilevel"/>
    <w:tmpl w:val="C360D67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7" w15:restartNumberingAfterBreak="0">
    <w:nsid w:val="384603E6"/>
    <w:multiLevelType w:val="hybridMultilevel"/>
    <w:tmpl w:val="EEBA1EA2"/>
    <w:lvl w:ilvl="0" w:tplc="F272B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93D0E74"/>
    <w:multiLevelType w:val="hybridMultilevel"/>
    <w:tmpl w:val="B8E8111E"/>
    <w:lvl w:ilvl="0" w:tplc="DFBA5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229229C"/>
    <w:multiLevelType w:val="hybridMultilevel"/>
    <w:tmpl w:val="FE98B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725BA"/>
    <w:multiLevelType w:val="hybridMultilevel"/>
    <w:tmpl w:val="0EE265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6D6D4D4B"/>
    <w:multiLevelType w:val="hybridMultilevel"/>
    <w:tmpl w:val="EC38DBA8"/>
    <w:lvl w:ilvl="0" w:tplc="168437D8">
      <w:start w:val="1"/>
      <w:numFmt w:val="decimal"/>
      <w:lvlText w:val="%1)"/>
      <w:lvlJc w:val="left"/>
      <w:pPr>
        <w:ind w:left="1114" w:hanging="405"/>
      </w:pPr>
      <w:rPr>
        <w:rFonts w:ascii="Times New Roman" w:hAnsi="Times New Roman" w:cs="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00E15A7"/>
    <w:multiLevelType w:val="hybridMultilevel"/>
    <w:tmpl w:val="AFC00C1A"/>
    <w:lvl w:ilvl="0" w:tplc="50B80A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0B52EA7"/>
    <w:multiLevelType w:val="hybridMultilevel"/>
    <w:tmpl w:val="CCFC89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772A65AC"/>
    <w:multiLevelType w:val="hybridMultilevel"/>
    <w:tmpl w:val="86EA1D96"/>
    <w:lvl w:ilvl="0" w:tplc="A2843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7D2854"/>
    <w:multiLevelType w:val="hybridMultilevel"/>
    <w:tmpl w:val="A5F07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3"/>
  </w:num>
  <w:num w:numId="4">
    <w:abstractNumId w:val="4"/>
  </w:num>
  <w:num w:numId="5">
    <w:abstractNumId w:val="1"/>
  </w:num>
  <w:num w:numId="6">
    <w:abstractNumId w:val="12"/>
  </w:num>
  <w:num w:numId="7">
    <w:abstractNumId w:val="11"/>
  </w:num>
  <w:num w:numId="8">
    <w:abstractNumId w:val="8"/>
  </w:num>
  <w:num w:numId="9">
    <w:abstractNumId w:val="5"/>
  </w:num>
  <w:num w:numId="10">
    <w:abstractNumId w:val="0"/>
  </w:num>
  <w:num w:numId="11">
    <w:abstractNumId w:val="7"/>
  </w:num>
  <w:num w:numId="12">
    <w:abstractNumId w:val="6"/>
  </w:num>
  <w:num w:numId="13">
    <w:abstractNumId w:val="13"/>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96"/>
    <w:rsid w:val="000018F3"/>
    <w:rsid w:val="00013751"/>
    <w:rsid w:val="000664BF"/>
    <w:rsid w:val="00067112"/>
    <w:rsid w:val="000B0EAA"/>
    <w:rsid w:val="000D0E3D"/>
    <w:rsid w:val="000F6948"/>
    <w:rsid w:val="001322C4"/>
    <w:rsid w:val="001437A3"/>
    <w:rsid w:val="00155F25"/>
    <w:rsid w:val="00163896"/>
    <w:rsid w:val="00167688"/>
    <w:rsid w:val="001B3F15"/>
    <w:rsid w:val="001C2021"/>
    <w:rsid w:val="001C7AB2"/>
    <w:rsid w:val="001D596D"/>
    <w:rsid w:val="001E4D92"/>
    <w:rsid w:val="00206230"/>
    <w:rsid w:val="00206350"/>
    <w:rsid w:val="00211521"/>
    <w:rsid w:val="00236128"/>
    <w:rsid w:val="002A3D70"/>
    <w:rsid w:val="002B3F95"/>
    <w:rsid w:val="002B78C0"/>
    <w:rsid w:val="002E4174"/>
    <w:rsid w:val="002E660B"/>
    <w:rsid w:val="002F4B46"/>
    <w:rsid w:val="00314430"/>
    <w:rsid w:val="00321473"/>
    <w:rsid w:val="003564B8"/>
    <w:rsid w:val="003642E5"/>
    <w:rsid w:val="003679DF"/>
    <w:rsid w:val="003B284F"/>
    <w:rsid w:val="003B7080"/>
    <w:rsid w:val="003E4215"/>
    <w:rsid w:val="003E6561"/>
    <w:rsid w:val="00410A36"/>
    <w:rsid w:val="004128F4"/>
    <w:rsid w:val="00417437"/>
    <w:rsid w:val="00432E3E"/>
    <w:rsid w:val="00447F63"/>
    <w:rsid w:val="0045127F"/>
    <w:rsid w:val="00452754"/>
    <w:rsid w:val="00474328"/>
    <w:rsid w:val="0047486F"/>
    <w:rsid w:val="00482C1A"/>
    <w:rsid w:val="004B4648"/>
    <w:rsid w:val="004C5E38"/>
    <w:rsid w:val="004D099C"/>
    <w:rsid w:val="00505916"/>
    <w:rsid w:val="00525D55"/>
    <w:rsid w:val="00525F60"/>
    <w:rsid w:val="00535DF8"/>
    <w:rsid w:val="00567EAD"/>
    <w:rsid w:val="0058532B"/>
    <w:rsid w:val="005904CF"/>
    <w:rsid w:val="00595C87"/>
    <w:rsid w:val="005B4821"/>
    <w:rsid w:val="005C19AD"/>
    <w:rsid w:val="005C6D19"/>
    <w:rsid w:val="005D753C"/>
    <w:rsid w:val="005E51DE"/>
    <w:rsid w:val="005E593D"/>
    <w:rsid w:val="005E78D9"/>
    <w:rsid w:val="00615E07"/>
    <w:rsid w:val="0064445E"/>
    <w:rsid w:val="00657A66"/>
    <w:rsid w:val="006B156C"/>
    <w:rsid w:val="006B3399"/>
    <w:rsid w:val="006C1C57"/>
    <w:rsid w:val="006C76EB"/>
    <w:rsid w:val="006D336E"/>
    <w:rsid w:val="007056E4"/>
    <w:rsid w:val="00736669"/>
    <w:rsid w:val="00737D22"/>
    <w:rsid w:val="00753FBB"/>
    <w:rsid w:val="00784D1D"/>
    <w:rsid w:val="00801413"/>
    <w:rsid w:val="0080184C"/>
    <w:rsid w:val="00811AF5"/>
    <w:rsid w:val="008179DA"/>
    <w:rsid w:val="0083324B"/>
    <w:rsid w:val="00842C3B"/>
    <w:rsid w:val="00844858"/>
    <w:rsid w:val="00856FBE"/>
    <w:rsid w:val="00864F34"/>
    <w:rsid w:val="008770D4"/>
    <w:rsid w:val="008874DD"/>
    <w:rsid w:val="008B2F6C"/>
    <w:rsid w:val="008C42C7"/>
    <w:rsid w:val="008E048D"/>
    <w:rsid w:val="008E3248"/>
    <w:rsid w:val="008E38B4"/>
    <w:rsid w:val="008E6550"/>
    <w:rsid w:val="00907A9B"/>
    <w:rsid w:val="00921676"/>
    <w:rsid w:val="009265AB"/>
    <w:rsid w:val="00926797"/>
    <w:rsid w:val="00946E12"/>
    <w:rsid w:val="009533D4"/>
    <w:rsid w:val="00955D37"/>
    <w:rsid w:val="00991302"/>
    <w:rsid w:val="009B7A90"/>
    <w:rsid w:val="009D5D60"/>
    <w:rsid w:val="009D6BE1"/>
    <w:rsid w:val="009F3063"/>
    <w:rsid w:val="00A317B0"/>
    <w:rsid w:val="00A479FB"/>
    <w:rsid w:val="00A55A55"/>
    <w:rsid w:val="00A57A04"/>
    <w:rsid w:val="00A658D5"/>
    <w:rsid w:val="00A71EA5"/>
    <w:rsid w:val="00AA55F7"/>
    <w:rsid w:val="00AC5E14"/>
    <w:rsid w:val="00AC70D9"/>
    <w:rsid w:val="00AE3082"/>
    <w:rsid w:val="00B25915"/>
    <w:rsid w:val="00B747A4"/>
    <w:rsid w:val="00B9532A"/>
    <w:rsid w:val="00BA5CA4"/>
    <w:rsid w:val="00BC3900"/>
    <w:rsid w:val="00BC563D"/>
    <w:rsid w:val="00BE767B"/>
    <w:rsid w:val="00C0031A"/>
    <w:rsid w:val="00C72FBD"/>
    <w:rsid w:val="00C85970"/>
    <w:rsid w:val="00CB2120"/>
    <w:rsid w:val="00CB2ED7"/>
    <w:rsid w:val="00CD259E"/>
    <w:rsid w:val="00CF250E"/>
    <w:rsid w:val="00CF5756"/>
    <w:rsid w:val="00D1537C"/>
    <w:rsid w:val="00D22977"/>
    <w:rsid w:val="00D27381"/>
    <w:rsid w:val="00D475EB"/>
    <w:rsid w:val="00D961C3"/>
    <w:rsid w:val="00DA1A36"/>
    <w:rsid w:val="00DB2BCA"/>
    <w:rsid w:val="00DB561B"/>
    <w:rsid w:val="00DD0257"/>
    <w:rsid w:val="00E108F8"/>
    <w:rsid w:val="00E65C99"/>
    <w:rsid w:val="00E675C3"/>
    <w:rsid w:val="00E715D8"/>
    <w:rsid w:val="00E73806"/>
    <w:rsid w:val="00E86A58"/>
    <w:rsid w:val="00E94C5D"/>
    <w:rsid w:val="00EB4E38"/>
    <w:rsid w:val="00EB6C4D"/>
    <w:rsid w:val="00EC2302"/>
    <w:rsid w:val="00ED20EE"/>
    <w:rsid w:val="00F13C2F"/>
    <w:rsid w:val="00F24668"/>
    <w:rsid w:val="00F2636C"/>
    <w:rsid w:val="00F375A9"/>
    <w:rsid w:val="00F37702"/>
    <w:rsid w:val="00F639B1"/>
    <w:rsid w:val="00F74BB6"/>
    <w:rsid w:val="00F9754C"/>
    <w:rsid w:val="00FB4B84"/>
    <w:rsid w:val="00FB75B1"/>
    <w:rsid w:val="00FC61DE"/>
    <w:rsid w:val="00FD08A2"/>
    <w:rsid w:val="00FE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1633"/>
  <w15:chartTrackingRefBased/>
  <w15:docId w15:val="{A2FA2499-0EDB-4C15-A2C9-0E707FB7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7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4BF"/>
    <w:rPr>
      <w:color w:val="0563C1" w:themeColor="hyperlink"/>
      <w:u w:val="single"/>
    </w:rPr>
  </w:style>
  <w:style w:type="table" w:styleId="a4">
    <w:name w:val="Table Grid"/>
    <w:basedOn w:val="a1"/>
    <w:uiPriority w:val="39"/>
    <w:rsid w:val="00E8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6A58"/>
    <w:pPr>
      <w:ind w:left="720"/>
      <w:contextualSpacing/>
    </w:pPr>
  </w:style>
  <w:style w:type="paragraph" w:styleId="a6">
    <w:name w:val="header"/>
    <w:basedOn w:val="a"/>
    <w:link w:val="a7"/>
    <w:uiPriority w:val="99"/>
    <w:unhideWhenUsed/>
    <w:rsid w:val="00E86A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6A58"/>
  </w:style>
  <w:style w:type="paragraph" w:styleId="a8">
    <w:name w:val="footer"/>
    <w:basedOn w:val="a"/>
    <w:link w:val="a9"/>
    <w:uiPriority w:val="99"/>
    <w:unhideWhenUsed/>
    <w:rsid w:val="00E86A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6A58"/>
  </w:style>
  <w:style w:type="paragraph" w:customStyle="1" w:styleId="ConsPlusNormal">
    <w:name w:val="ConsPlusNormal"/>
    <w:rsid w:val="00CD259E"/>
    <w:pPr>
      <w:widowControl w:val="0"/>
      <w:autoSpaceDE w:val="0"/>
      <w:autoSpaceDN w:val="0"/>
      <w:spacing w:after="0" w:line="240" w:lineRule="auto"/>
    </w:pPr>
    <w:rPr>
      <w:rFonts w:ascii="Calibri" w:eastAsia="Times New Roman" w:hAnsi="Calibri" w:cs="Calibri"/>
      <w:szCs w:val="20"/>
      <w:lang w:eastAsia="ru-RU"/>
    </w:rPr>
  </w:style>
  <w:style w:type="paragraph" w:customStyle="1" w:styleId="speech">
    <w:name w:val="speech"/>
    <w:basedOn w:val="a"/>
    <w:rsid w:val="00FB4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801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75A9"/>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83324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324B"/>
    <w:rPr>
      <w:rFonts w:ascii="Segoe UI" w:hAnsi="Segoe UI" w:cs="Segoe UI"/>
      <w:sz w:val="18"/>
      <w:szCs w:val="18"/>
    </w:rPr>
  </w:style>
  <w:style w:type="paragraph" w:customStyle="1" w:styleId="Default">
    <w:name w:val="Default"/>
    <w:rsid w:val="00D475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609">
      <w:bodyDiv w:val="1"/>
      <w:marLeft w:val="0"/>
      <w:marRight w:val="0"/>
      <w:marTop w:val="0"/>
      <w:marBottom w:val="0"/>
      <w:divBdr>
        <w:top w:val="none" w:sz="0" w:space="0" w:color="auto"/>
        <w:left w:val="none" w:sz="0" w:space="0" w:color="auto"/>
        <w:bottom w:val="none" w:sz="0" w:space="0" w:color="auto"/>
        <w:right w:val="none" w:sz="0" w:space="0" w:color="auto"/>
      </w:divBdr>
    </w:div>
    <w:div w:id="667950755">
      <w:bodyDiv w:val="1"/>
      <w:marLeft w:val="0"/>
      <w:marRight w:val="0"/>
      <w:marTop w:val="0"/>
      <w:marBottom w:val="0"/>
      <w:divBdr>
        <w:top w:val="none" w:sz="0" w:space="0" w:color="auto"/>
        <w:left w:val="none" w:sz="0" w:space="0" w:color="auto"/>
        <w:bottom w:val="none" w:sz="0" w:space="0" w:color="auto"/>
        <w:right w:val="none" w:sz="0" w:space="0" w:color="auto"/>
      </w:divBdr>
    </w:div>
    <w:div w:id="1086269085">
      <w:bodyDiv w:val="1"/>
      <w:marLeft w:val="0"/>
      <w:marRight w:val="0"/>
      <w:marTop w:val="0"/>
      <w:marBottom w:val="0"/>
      <w:divBdr>
        <w:top w:val="none" w:sz="0" w:space="0" w:color="auto"/>
        <w:left w:val="none" w:sz="0" w:space="0" w:color="auto"/>
        <w:bottom w:val="none" w:sz="0" w:space="0" w:color="auto"/>
        <w:right w:val="none" w:sz="0" w:space="0" w:color="auto"/>
      </w:divBdr>
      <w:divsChild>
        <w:div w:id="1720323235">
          <w:marLeft w:val="0"/>
          <w:marRight w:val="0"/>
          <w:marTop w:val="0"/>
          <w:marBottom w:val="0"/>
          <w:divBdr>
            <w:top w:val="none" w:sz="0" w:space="0" w:color="auto"/>
            <w:left w:val="none" w:sz="0" w:space="0" w:color="auto"/>
            <w:bottom w:val="none" w:sz="0" w:space="0" w:color="auto"/>
            <w:right w:val="none" w:sz="0" w:space="0" w:color="auto"/>
          </w:divBdr>
        </w:div>
        <w:div w:id="1482505345">
          <w:marLeft w:val="0"/>
          <w:marRight w:val="0"/>
          <w:marTop w:val="0"/>
          <w:marBottom w:val="0"/>
          <w:divBdr>
            <w:top w:val="none" w:sz="0" w:space="0" w:color="auto"/>
            <w:left w:val="none" w:sz="0" w:space="0" w:color="auto"/>
            <w:bottom w:val="none" w:sz="0" w:space="0" w:color="auto"/>
            <w:right w:val="none" w:sz="0" w:space="0" w:color="auto"/>
          </w:divBdr>
        </w:div>
      </w:divsChild>
    </w:div>
    <w:div w:id="1344169660">
      <w:bodyDiv w:val="1"/>
      <w:marLeft w:val="0"/>
      <w:marRight w:val="0"/>
      <w:marTop w:val="0"/>
      <w:marBottom w:val="0"/>
      <w:divBdr>
        <w:top w:val="none" w:sz="0" w:space="0" w:color="auto"/>
        <w:left w:val="none" w:sz="0" w:space="0" w:color="auto"/>
        <w:bottom w:val="none" w:sz="0" w:space="0" w:color="auto"/>
        <w:right w:val="none" w:sz="0" w:space="0" w:color="auto"/>
      </w:divBdr>
    </w:div>
    <w:div w:id="1444232073">
      <w:bodyDiv w:val="1"/>
      <w:marLeft w:val="0"/>
      <w:marRight w:val="0"/>
      <w:marTop w:val="0"/>
      <w:marBottom w:val="0"/>
      <w:divBdr>
        <w:top w:val="none" w:sz="0" w:space="0" w:color="auto"/>
        <w:left w:val="none" w:sz="0" w:space="0" w:color="auto"/>
        <w:bottom w:val="none" w:sz="0" w:space="0" w:color="auto"/>
        <w:right w:val="none" w:sz="0" w:space="0" w:color="auto"/>
      </w:divBdr>
    </w:div>
    <w:div w:id="1768888949">
      <w:bodyDiv w:val="1"/>
      <w:marLeft w:val="0"/>
      <w:marRight w:val="0"/>
      <w:marTop w:val="0"/>
      <w:marBottom w:val="0"/>
      <w:divBdr>
        <w:top w:val="none" w:sz="0" w:space="0" w:color="auto"/>
        <w:left w:val="none" w:sz="0" w:space="0" w:color="auto"/>
        <w:bottom w:val="none" w:sz="0" w:space="0" w:color="auto"/>
        <w:right w:val="none" w:sz="0" w:space="0" w:color="auto"/>
      </w:divBdr>
    </w:div>
    <w:div w:id="2041709726">
      <w:bodyDiv w:val="1"/>
      <w:marLeft w:val="0"/>
      <w:marRight w:val="0"/>
      <w:marTop w:val="0"/>
      <w:marBottom w:val="0"/>
      <w:divBdr>
        <w:top w:val="none" w:sz="0" w:space="0" w:color="auto"/>
        <w:left w:val="none" w:sz="0" w:space="0" w:color="auto"/>
        <w:bottom w:val="none" w:sz="0" w:space="0" w:color="auto"/>
        <w:right w:val="none" w:sz="0" w:space="0" w:color="auto"/>
      </w:divBdr>
      <w:divsChild>
        <w:div w:id="10844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so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Демянчук</dc:creator>
  <cp:keywords/>
  <dc:description/>
  <cp:lastModifiedBy>Юлия Пронина</cp:lastModifiedBy>
  <cp:revision>3</cp:revision>
  <cp:lastPrinted>2022-01-28T10:33:00Z</cp:lastPrinted>
  <dcterms:created xsi:type="dcterms:W3CDTF">2022-01-28T07:38:00Z</dcterms:created>
  <dcterms:modified xsi:type="dcterms:W3CDTF">2022-01-28T10:33:00Z</dcterms:modified>
</cp:coreProperties>
</file>