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D8" w:rsidRPr="00224325" w:rsidRDefault="007A61D8" w:rsidP="00224325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Выступление О.М.Касимовой </w:t>
      </w:r>
    </w:p>
    <w:p w:rsidR="007A61D8" w:rsidRDefault="007A61D8" w:rsidP="004F7C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C81">
        <w:rPr>
          <w:rFonts w:ascii="Times New Roman" w:hAnsi="Times New Roman"/>
          <w:b/>
          <w:sz w:val="28"/>
          <w:szCs w:val="28"/>
        </w:rPr>
        <w:t>Проблемные аспекты исполнения полномочий по решению вопросов местного значения в сфере образования</w:t>
      </w:r>
    </w:p>
    <w:p w:rsidR="007A61D8" w:rsidRPr="004F7C81" w:rsidRDefault="007A61D8" w:rsidP="004F7C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1D8" w:rsidRPr="00156C4E" w:rsidRDefault="007A61D8" w:rsidP="00156C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C4E">
        <w:rPr>
          <w:rFonts w:ascii="Times New Roman" w:hAnsi="Times New Roman"/>
          <w:sz w:val="28"/>
          <w:szCs w:val="28"/>
        </w:rPr>
        <w:t>Проверки в отношении органов местного самоуправления (далее – Администрация</w:t>
      </w:r>
      <w:r>
        <w:rPr>
          <w:rFonts w:ascii="Times New Roman" w:hAnsi="Times New Roman"/>
          <w:sz w:val="28"/>
          <w:szCs w:val="28"/>
        </w:rPr>
        <w:t>, ОМСУ</w:t>
      </w:r>
      <w:r w:rsidRPr="00156C4E">
        <w:rPr>
          <w:rFonts w:ascii="Times New Roman" w:hAnsi="Times New Roman"/>
          <w:sz w:val="28"/>
          <w:szCs w:val="28"/>
        </w:rPr>
        <w:t xml:space="preserve">), осуществляющих управление в сфере образования, осуществляются в соответствии со ст. 77 </w:t>
      </w:r>
      <w:r w:rsidRPr="00156C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Федерального закона от 06.10.2003 № 131-ФЗ</w:t>
      </w:r>
      <w:r w:rsidRPr="00156C4E">
        <w:rPr>
          <w:rFonts w:ascii="Times New Roman" w:hAnsi="Times New Roman"/>
          <w:sz w:val="28"/>
          <w:szCs w:val="28"/>
        </w:rPr>
        <w:t xml:space="preserve"> «</w:t>
      </w:r>
      <w:r w:rsidRPr="00156C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Pr="00156C4E">
        <w:rPr>
          <w:rFonts w:ascii="Times New Roman" w:hAnsi="Times New Roman"/>
          <w:sz w:val="28"/>
          <w:szCs w:val="28"/>
        </w:rPr>
        <w:t>» на основании ежегодного плана проведения плановых проверок</w:t>
      </w:r>
      <w:r w:rsidRPr="00156C4E">
        <w:rPr>
          <w:rFonts w:ascii="Times New Roman" w:hAnsi="Times New Roman"/>
          <w:bCs/>
          <w:kern w:val="36"/>
          <w:sz w:val="28"/>
          <w:szCs w:val="28"/>
        </w:rPr>
        <w:t xml:space="preserve">, </w:t>
      </w:r>
      <w:r w:rsidRPr="00156C4E">
        <w:rPr>
          <w:rFonts w:ascii="Times New Roman" w:hAnsi="Times New Roman"/>
          <w:sz w:val="28"/>
          <w:szCs w:val="28"/>
        </w:rPr>
        <w:t xml:space="preserve">согласованного с прокуратурой Ульяновской области. </w:t>
      </w:r>
    </w:p>
    <w:p w:rsidR="007A61D8" w:rsidRPr="00156C4E" w:rsidRDefault="007A61D8" w:rsidP="00156C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4E">
        <w:rPr>
          <w:rFonts w:ascii="Times New Roman" w:hAnsi="Times New Roman" w:cs="Times New Roman"/>
          <w:sz w:val="28"/>
          <w:szCs w:val="28"/>
        </w:rPr>
        <w:t xml:space="preserve">В соответствии с уставами муниципальных образований органом, наделенным полномочиями по решению вопросов местного значения в сфере образования, является местная Администрация. </w:t>
      </w:r>
    </w:p>
    <w:p w:rsidR="007A61D8" w:rsidRPr="00156C4E" w:rsidRDefault="007A61D8" w:rsidP="00156C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56C4E">
        <w:rPr>
          <w:rFonts w:ascii="Times New Roman" w:hAnsi="Times New Roman"/>
          <w:sz w:val="28"/>
          <w:szCs w:val="28"/>
        </w:rPr>
        <w:t>олжностные лица Министерства образования и науки Ульяновской области, уполномоченные на проведение проверок, сталкиваются с определенными трудностями при проведении проверок в отношении Администраций муниципальных образований.</w:t>
      </w:r>
    </w:p>
    <w:p w:rsidR="007A61D8" w:rsidRPr="00156C4E" w:rsidRDefault="007A61D8" w:rsidP="00156C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4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156C4E">
        <w:rPr>
          <w:rFonts w:ascii="Times New Roman" w:hAnsi="Times New Roman" w:cs="Times New Roman"/>
          <w:b/>
          <w:i/>
          <w:sz w:val="28"/>
          <w:szCs w:val="28"/>
        </w:rPr>
        <w:t>обеспечения реализации полномочий</w:t>
      </w:r>
      <w:r w:rsidRPr="00156C4E">
        <w:rPr>
          <w:rFonts w:ascii="Times New Roman" w:hAnsi="Times New Roman" w:cs="Times New Roman"/>
          <w:sz w:val="28"/>
          <w:szCs w:val="28"/>
        </w:rPr>
        <w:t xml:space="preserve"> администрации в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156C4E">
        <w:rPr>
          <w:rFonts w:ascii="Times New Roman" w:hAnsi="Times New Roman" w:cs="Times New Roman"/>
          <w:sz w:val="28"/>
          <w:szCs w:val="28"/>
        </w:rPr>
        <w:t>структуре созданы отраслевые (функциональные) органы (ч. 8 ст. 37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C4E">
        <w:rPr>
          <w:rFonts w:ascii="Times New Roman" w:hAnsi="Times New Roman" w:cs="Times New Roman"/>
          <w:sz w:val="28"/>
          <w:szCs w:val="28"/>
        </w:rPr>
        <w:t>131-ФЗ) – органы управления образованием (МОУО), управления культурой (МОУК), комитеты по физической культуре и спорту.</w:t>
      </w:r>
    </w:p>
    <w:p w:rsidR="007A61D8" w:rsidRPr="00156C4E" w:rsidRDefault="007A61D8" w:rsidP="00156C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C4E">
        <w:rPr>
          <w:rFonts w:ascii="Times New Roman" w:hAnsi="Times New Roman"/>
          <w:sz w:val="28"/>
          <w:szCs w:val="28"/>
        </w:rPr>
        <w:t xml:space="preserve">Именно отраслевые (функциональные) органы и представляют необходимые для проведения проверки документы. Однако не во всех Администрациях должным образом относятся к подготовке к проверке, понимают её важность и ответственность за результат. </w:t>
      </w:r>
    </w:p>
    <w:p w:rsidR="007A61D8" w:rsidRPr="00156C4E" w:rsidRDefault="007A61D8" w:rsidP="00156C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C4E">
        <w:rPr>
          <w:rFonts w:ascii="Times New Roman" w:hAnsi="Times New Roman"/>
          <w:sz w:val="28"/>
          <w:szCs w:val="28"/>
        </w:rPr>
        <w:t>Как правило, основную нагрузку берут на себя органы управления образованием. Однако в муниципальных образованиях есть образовательные организации, подведомственные управлениям культуры (детские школы искусств) или комитетам по физкультуре и спорту (детско-юношеские спортивные школы). И если документы для проверки они предоста</w:t>
      </w:r>
      <w:r>
        <w:rPr>
          <w:rFonts w:ascii="Times New Roman" w:hAnsi="Times New Roman"/>
          <w:sz w:val="28"/>
          <w:szCs w:val="28"/>
        </w:rPr>
        <w:t>вляют (зачастую не в полном объё</w:t>
      </w:r>
      <w:r w:rsidRPr="00156C4E">
        <w:rPr>
          <w:rFonts w:ascii="Times New Roman" w:hAnsi="Times New Roman"/>
          <w:sz w:val="28"/>
          <w:szCs w:val="28"/>
        </w:rPr>
        <w:t>ме либо несвоевременно), то работа по устранению нарушений требований законодательства об образовании ложится исключительно на управления образованием.</w:t>
      </w:r>
    </w:p>
    <w:p w:rsidR="007A61D8" w:rsidRPr="00156C4E" w:rsidRDefault="007A61D8" w:rsidP="00156C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C4E">
        <w:rPr>
          <w:rFonts w:ascii="Times New Roman" w:hAnsi="Times New Roman"/>
          <w:sz w:val="28"/>
          <w:szCs w:val="28"/>
        </w:rPr>
        <w:t>Как следует из сложившейся практики, в срок, установленный на устранение нарушений требований законодательства об образовании, представители Администраций (управлений культуры, комитетов по физкультуре и спорту) за консультацией в надзорный орган не обращаются. Вместе с тем, когда подходит срок исполнения предпи</w:t>
      </w:r>
      <w:r>
        <w:rPr>
          <w:rFonts w:ascii="Times New Roman" w:hAnsi="Times New Roman"/>
          <w:sz w:val="28"/>
          <w:szCs w:val="28"/>
        </w:rPr>
        <w:t>сания, возникают вопросы по отчё</w:t>
      </w:r>
      <w:r w:rsidRPr="00156C4E">
        <w:rPr>
          <w:rFonts w:ascii="Times New Roman" w:hAnsi="Times New Roman"/>
          <w:sz w:val="28"/>
          <w:szCs w:val="28"/>
        </w:rPr>
        <w:t xml:space="preserve">ту и </w:t>
      </w:r>
      <w:r w:rsidRPr="00156C4E">
        <w:rPr>
          <w:rStyle w:val="blk"/>
          <w:rFonts w:ascii="Times New Roman" w:hAnsi="Times New Roman"/>
          <w:sz w:val="28"/>
          <w:szCs w:val="28"/>
        </w:rPr>
        <w:t>документам, содержащим сведения</w:t>
      </w:r>
      <w:r w:rsidRPr="00156C4E">
        <w:rPr>
          <w:rFonts w:ascii="Times New Roman" w:hAnsi="Times New Roman"/>
          <w:sz w:val="28"/>
          <w:szCs w:val="28"/>
        </w:rPr>
        <w:t xml:space="preserve">, </w:t>
      </w:r>
      <w:r w:rsidRPr="00156C4E">
        <w:rPr>
          <w:rStyle w:val="blk"/>
          <w:rFonts w:ascii="Times New Roman" w:hAnsi="Times New Roman"/>
          <w:sz w:val="28"/>
          <w:szCs w:val="28"/>
        </w:rPr>
        <w:t>подтверждающие его исполнение.</w:t>
      </w:r>
    </w:p>
    <w:p w:rsidR="007A61D8" w:rsidRPr="00156C4E" w:rsidRDefault="007A61D8" w:rsidP="00156C4E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156C4E">
        <w:rPr>
          <w:rFonts w:ascii="Times New Roman" w:hAnsi="Times New Roman"/>
          <w:sz w:val="28"/>
          <w:szCs w:val="28"/>
        </w:rPr>
        <w:t xml:space="preserve">Надо отметить, что меры, которые Министерство </w:t>
      </w:r>
      <w:r>
        <w:rPr>
          <w:rFonts w:ascii="Times New Roman" w:hAnsi="Times New Roman"/>
          <w:sz w:val="28"/>
          <w:szCs w:val="28"/>
        </w:rPr>
        <w:t xml:space="preserve">образования и науки Ульяновской области </w:t>
      </w:r>
      <w:r w:rsidRPr="00156C4E">
        <w:rPr>
          <w:rFonts w:ascii="Times New Roman" w:hAnsi="Times New Roman"/>
          <w:sz w:val="28"/>
          <w:szCs w:val="28"/>
        </w:rPr>
        <w:t xml:space="preserve">обязано принять в случае </w:t>
      </w:r>
      <w:r w:rsidRPr="00156C4E">
        <w:rPr>
          <w:rStyle w:val="blk"/>
          <w:rFonts w:ascii="Times New Roman" w:hAnsi="Times New Roman"/>
          <w:sz w:val="28"/>
          <w:szCs w:val="28"/>
        </w:rPr>
        <w:t>не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156C4E">
        <w:rPr>
          <w:rStyle w:val="blk"/>
          <w:rFonts w:ascii="Times New Roman" w:hAnsi="Times New Roman"/>
          <w:sz w:val="28"/>
          <w:szCs w:val="28"/>
        </w:rPr>
        <w:t>у</w:t>
      </w:r>
      <w:r>
        <w:rPr>
          <w:rStyle w:val="blk"/>
          <w:rFonts w:ascii="Times New Roman" w:hAnsi="Times New Roman"/>
          <w:sz w:val="28"/>
          <w:szCs w:val="28"/>
        </w:rPr>
        <w:t>странения нарушений, очень серьё</w:t>
      </w:r>
      <w:r w:rsidRPr="00156C4E">
        <w:rPr>
          <w:rStyle w:val="blk"/>
          <w:rFonts w:ascii="Times New Roman" w:hAnsi="Times New Roman"/>
          <w:sz w:val="28"/>
          <w:szCs w:val="28"/>
        </w:rPr>
        <w:t>зные, вплоть до отстранения от должности Главы Администрации:</w:t>
      </w:r>
    </w:p>
    <w:p w:rsidR="007A61D8" w:rsidRPr="00156C4E" w:rsidRDefault="007A61D8" w:rsidP="00156C4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156C4E">
        <w:rPr>
          <w:rStyle w:val="blk"/>
          <w:rFonts w:ascii="Times New Roman" w:hAnsi="Times New Roman"/>
          <w:sz w:val="28"/>
          <w:szCs w:val="28"/>
        </w:rPr>
        <w:t xml:space="preserve">в случае неисполнения предписания в установленный срок – возбуждается дело об административном правонарушении в отношение Администрации (её должностных лиц) </w:t>
      </w:r>
      <w:r>
        <w:rPr>
          <w:rStyle w:val="blk"/>
          <w:rFonts w:ascii="Times New Roman" w:hAnsi="Times New Roman"/>
          <w:sz w:val="28"/>
          <w:szCs w:val="28"/>
        </w:rPr>
        <w:t>по ч. 1 ст. 19.5 КоАП РФ и выдаё</w:t>
      </w:r>
      <w:r w:rsidRPr="00156C4E">
        <w:rPr>
          <w:rStyle w:val="blk"/>
          <w:rFonts w:ascii="Times New Roman" w:hAnsi="Times New Roman"/>
          <w:sz w:val="28"/>
          <w:szCs w:val="28"/>
        </w:rPr>
        <w:t>тся повторно предписание об устранении ранее не устраненного нарушения;</w:t>
      </w:r>
    </w:p>
    <w:p w:rsidR="007A61D8" w:rsidRPr="00156C4E" w:rsidRDefault="007A61D8" w:rsidP="00156C4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6C4E">
        <w:rPr>
          <w:rStyle w:val="blk"/>
          <w:rFonts w:ascii="Times New Roman" w:hAnsi="Times New Roman"/>
          <w:sz w:val="28"/>
          <w:szCs w:val="28"/>
        </w:rPr>
        <w:t>в случае неисполнения выданного повторно предписания – возбуждается дело об административном правонарушении и направляется в вышестоящий орган местного самоуправления предложение о рассмотрении вопроса об отстранении от должности Главы Администрации.</w:t>
      </w:r>
    </w:p>
    <w:p w:rsidR="007A61D8" w:rsidRDefault="007A61D8" w:rsidP="00156C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предписаний, выданных администрациям муниципальных образований, позволяет сделать выводы о типичных нарушениях, которые выявляются при осуществлении федерального государственного надзора в отношении органов местного самоуправления, </w:t>
      </w:r>
      <w:r w:rsidRPr="00156C4E">
        <w:rPr>
          <w:rFonts w:ascii="Times New Roman" w:hAnsi="Times New Roman"/>
          <w:sz w:val="28"/>
          <w:szCs w:val="28"/>
        </w:rPr>
        <w:t>осуществляющих управление в сфере образования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A61D8" w:rsidRDefault="007A61D8" w:rsidP="00423CB5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проведё</w:t>
      </w:r>
      <w:r w:rsidRPr="00156C4E">
        <w:rPr>
          <w:rFonts w:ascii="Times New Roman" w:hAnsi="Times New Roman"/>
          <w:sz w:val="28"/>
          <w:szCs w:val="28"/>
        </w:rPr>
        <w:t>нных проверок Администраций муниципальных образований можно сделать вывод, что полномочия ОМСУ по организации предоставления дополнительного образования детей в муниципальных образовательных организациях (в части предоставления дополнительного образования детей в детских школах искусств) выполняются ненадлежащим образом: к полномочиям муниципальных органов управления образованием отнесена организация предоставления дополнительного образования детей в муниципальных образовательных организациях, однако данное полномочие в отношении детских школ искусств они не выполняют; документы, подтверждающие выполнение указанного полномочия иным отраслевым (функциональным) органом или структурным подразделением Администрации, отсутствуют. Такое нормативное регулирование деятельности встречается практически в каждом втором проверенном муниципальном образовании. В оставшейся половине такие полномочия</w:t>
      </w:r>
      <w:r>
        <w:rPr>
          <w:rFonts w:ascii="Times New Roman" w:hAnsi="Times New Roman"/>
          <w:sz w:val="28"/>
          <w:szCs w:val="28"/>
        </w:rPr>
        <w:t xml:space="preserve"> либо закреплены недостаточно чё</w:t>
      </w:r>
      <w:r w:rsidRPr="00156C4E">
        <w:rPr>
          <w:rFonts w:ascii="Times New Roman" w:hAnsi="Times New Roman"/>
          <w:sz w:val="28"/>
          <w:szCs w:val="28"/>
        </w:rPr>
        <w:t>тко, либо закреплены в должностной инструкции начальника муниципального органа управления культурой. Документы для проверки выполнения полномочий Администрации в сфере образования представляли не ответственные функциональные органы, а руководители детских школ искусств.</w:t>
      </w:r>
    </w:p>
    <w:p w:rsidR="007A61D8" w:rsidRDefault="007A61D8" w:rsidP="00423CB5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Pr="00156C4E">
        <w:rPr>
          <w:rFonts w:ascii="Times New Roman" w:hAnsi="Times New Roman"/>
          <w:sz w:val="28"/>
          <w:szCs w:val="28"/>
        </w:rPr>
        <w:t>администрацией муниципального образования ненадлежащим образом выполняются полномочия учредителя:</w:t>
      </w:r>
      <w:r>
        <w:rPr>
          <w:rFonts w:ascii="Times New Roman" w:hAnsi="Times New Roman"/>
          <w:sz w:val="28"/>
          <w:szCs w:val="28"/>
        </w:rPr>
        <w:t xml:space="preserve"> утверждё</w:t>
      </w:r>
      <w:r w:rsidRPr="00156C4E">
        <w:rPr>
          <w:rFonts w:ascii="Times New Roman" w:hAnsi="Times New Roman"/>
          <w:sz w:val="28"/>
          <w:szCs w:val="28"/>
        </w:rPr>
        <w:t xml:space="preserve">нные уставы </w:t>
      </w:r>
      <w:r>
        <w:rPr>
          <w:rFonts w:ascii="Times New Roman" w:hAnsi="Times New Roman"/>
          <w:sz w:val="28"/>
          <w:szCs w:val="28"/>
        </w:rPr>
        <w:t xml:space="preserve">подведомственных </w:t>
      </w:r>
      <w:r w:rsidRPr="00156C4E">
        <w:rPr>
          <w:rFonts w:ascii="Times New Roman" w:hAnsi="Times New Roman"/>
          <w:sz w:val="28"/>
          <w:szCs w:val="28"/>
        </w:rPr>
        <w:t>образовательных организаций разработаны с нарушением требований законодательства об образовании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A61D8" w:rsidRDefault="007A61D8" w:rsidP="00423CB5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показывает практика, данное нарушение является одним из самых проблемных для исполнения. Содержание уставов муниципальных образовательных организаций (дошкольных, общеобразовательных, а также дополнительного образования детей), подведомственных разным отраслевым (функциональным) органам, на предмет их соответствия законодательству начинает отрабатываться в самый последний перед исполнением предписания момент. Вместе с тем, принятие и утверждение уставов требует проведения определённых процедур и времени. Мы неоднократно обращали на это внимание соответствующих должностных лиц. </w:t>
      </w:r>
    </w:p>
    <w:p w:rsidR="007A61D8" w:rsidRDefault="007A61D8" w:rsidP="00423CB5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Достаточно часто при разработке уставов не учитывается специфика образовательной организации (её тип), а также недостаточно отработан раздел, определяющий </w:t>
      </w:r>
      <w:r w:rsidRPr="00063060">
        <w:rPr>
          <w:rFonts w:ascii="Times New Roman" w:hAnsi="Times New Roman"/>
          <w:sz w:val="28"/>
          <w:szCs w:val="28"/>
        </w:rPr>
        <w:t>структур</w:t>
      </w:r>
      <w:r>
        <w:rPr>
          <w:rFonts w:ascii="Times New Roman" w:hAnsi="Times New Roman"/>
          <w:sz w:val="28"/>
          <w:szCs w:val="28"/>
        </w:rPr>
        <w:t>у</w:t>
      </w:r>
      <w:r w:rsidRPr="00063060">
        <w:rPr>
          <w:rFonts w:ascii="Times New Roman" w:hAnsi="Times New Roman"/>
          <w:sz w:val="28"/>
          <w:szCs w:val="28"/>
        </w:rPr>
        <w:t xml:space="preserve"> и компетенци</w:t>
      </w:r>
      <w:r>
        <w:rPr>
          <w:rFonts w:ascii="Times New Roman" w:hAnsi="Times New Roman"/>
          <w:sz w:val="28"/>
          <w:szCs w:val="28"/>
        </w:rPr>
        <w:t>ю</w:t>
      </w:r>
      <w:r w:rsidRPr="00063060">
        <w:rPr>
          <w:rFonts w:ascii="Times New Roman" w:hAnsi="Times New Roman"/>
          <w:sz w:val="28"/>
          <w:szCs w:val="28"/>
        </w:rPr>
        <w:t xml:space="preserve"> органов управления образовательной организацией, порядок их формирования и сроки полномочий</w:t>
      </w:r>
      <w:r>
        <w:rPr>
          <w:rFonts w:ascii="Times New Roman" w:hAnsi="Times New Roman"/>
          <w:sz w:val="28"/>
          <w:szCs w:val="28"/>
        </w:rPr>
        <w:t>.</w:t>
      </w:r>
    </w:p>
    <w:p w:rsidR="007A61D8" w:rsidRPr="00156C4E" w:rsidRDefault="007A61D8" w:rsidP="00423CB5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6C4E">
        <w:rPr>
          <w:rFonts w:ascii="Times New Roman" w:hAnsi="Times New Roman"/>
          <w:sz w:val="28"/>
          <w:szCs w:val="28"/>
        </w:rPr>
        <w:t>В ходе пр</w:t>
      </w:r>
      <w:r>
        <w:rPr>
          <w:rFonts w:ascii="Times New Roman" w:hAnsi="Times New Roman"/>
          <w:sz w:val="28"/>
          <w:szCs w:val="28"/>
        </w:rPr>
        <w:t>оверок ряда А</w:t>
      </w:r>
      <w:r w:rsidRPr="00156C4E">
        <w:rPr>
          <w:rFonts w:ascii="Times New Roman" w:hAnsi="Times New Roman"/>
          <w:sz w:val="28"/>
          <w:szCs w:val="28"/>
        </w:rPr>
        <w:t>дминистраций установлено, что образовательная деятельность в детских школах искусств финансируется как за сч</w:t>
      </w:r>
      <w:r>
        <w:rPr>
          <w:rFonts w:ascii="Times New Roman" w:hAnsi="Times New Roman"/>
          <w:sz w:val="28"/>
          <w:szCs w:val="28"/>
        </w:rPr>
        <w:t>ет средств бюджета, так и за счё</w:t>
      </w:r>
      <w:r w:rsidRPr="00156C4E">
        <w:rPr>
          <w:rFonts w:ascii="Times New Roman" w:hAnsi="Times New Roman"/>
          <w:sz w:val="28"/>
          <w:szCs w:val="28"/>
        </w:rPr>
        <w:t>т средств физических лиц, поступающих в качестве целевых взносов. Однако тарифы на услуги, предоставляемые муниципальными образовательными учреждениями</w:t>
      </w:r>
      <w:r>
        <w:rPr>
          <w:rFonts w:ascii="Times New Roman" w:hAnsi="Times New Roman"/>
          <w:sz w:val="28"/>
          <w:szCs w:val="28"/>
        </w:rPr>
        <w:t>,</w:t>
      </w:r>
      <w:r w:rsidRPr="00156C4E">
        <w:rPr>
          <w:rFonts w:ascii="Times New Roman" w:hAnsi="Times New Roman"/>
          <w:sz w:val="28"/>
          <w:szCs w:val="28"/>
        </w:rPr>
        <w:t xml:space="preserve"> не утверждены. Согласно п. 4 ч. 1 ст. 17 Федерального закона от 06.10.2003 № 131-ФЗ «Об общих принципах организации местного самоуправления в Российской Федерации» </w:t>
      </w:r>
      <w:r w:rsidRPr="00156C4E">
        <w:rPr>
          <w:rStyle w:val="blk"/>
          <w:rFonts w:ascii="Times New Roman" w:hAnsi="Times New Roman"/>
          <w:sz w:val="28"/>
          <w:szCs w:val="28"/>
        </w:rPr>
        <w:t>установление тарифов на услуги, предоставляемые муниципальными учреждениями, отнесено к полномочиям органов местного самоуправления по решению вопросов местного значения</w:t>
      </w:r>
      <w:r w:rsidRPr="00156C4E">
        <w:rPr>
          <w:rFonts w:ascii="Times New Roman" w:hAnsi="Times New Roman"/>
          <w:sz w:val="28"/>
          <w:szCs w:val="28"/>
        </w:rPr>
        <w:t>. Таким образом, в нарушение п. 2 ч. 1 ст. 9 Федерального закона от 29.12.2012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C4E">
        <w:rPr>
          <w:rFonts w:ascii="Times New Roman" w:hAnsi="Times New Roman"/>
          <w:sz w:val="28"/>
          <w:szCs w:val="28"/>
        </w:rPr>
        <w:t>273-ФЗ «Об образовании в Российской Федерации» администрацией муниципальн</w:t>
      </w:r>
      <w:r>
        <w:rPr>
          <w:rFonts w:ascii="Times New Roman" w:hAnsi="Times New Roman"/>
          <w:sz w:val="28"/>
          <w:szCs w:val="28"/>
        </w:rPr>
        <w:t>ого образования не в полном объё</w:t>
      </w:r>
      <w:r w:rsidRPr="00156C4E">
        <w:rPr>
          <w:rFonts w:ascii="Times New Roman" w:hAnsi="Times New Roman"/>
          <w:sz w:val="28"/>
          <w:szCs w:val="28"/>
        </w:rPr>
        <w:t>ме исполняются полномочия по организации предоставления дополнительного образования детей в муниципальных образовательных организациях (в части их организации в детских школах искусств).</w:t>
      </w:r>
    </w:p>
    <w:p w:rsidR="007A61D8" w:rsidRDefault="007A61D8" w:rsidP="00423CB5">
      <w:pPr>
        <w:widowControl w:val="0"/>
        <w:shd w:val="clear" w:color="auto" w:fill="FFFFFF"/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156C4E">
        <w:rPr>
          <w:rFonts w:ascii="Times New Roman" w:hAnsi="Times New Roman"/>
          <w:sz w:val="28"/>
          <w:szCs w:val="28"/>
        </w:rPr>
        <w:t xml:space="preserve">Кроме того, имеют место факты установления фиксированных размеров целевых взносов, взимаемых с родителей (законных представителей) обучающихся на оплату дополнительных образовательных услуг либо утверждение муниципального задания, согласно которому предоставление муниципальных услуг по дополнительному образованию в сфере культуры и искусства осуществляется исключительно на платной основе. Данные факты противоречат требованиям п. 3 ч. 1 ст. 17 Федерального закона от 06.10.2003 № 131-ФЗ «Об общих принципах организации местного самоуправления в Российской Федерации», согласно которому к полномочиям органов местного самоуправления отнесено финансовое обеспечение выполнения муниципального задания бюджетными учреждениями. </w:t>
      </w:r>
    </w:p>
    <w:p w:rsidR="007A61D8" w:rsidRDefault="007A61D8" w:rsidP="00423CB5">
      <w:pPr>
        <w:widowControl w:val="0"/>
        <w:shd w:val="clear" w:color="auto" w:fill="FFFFFF"/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заключении, ещё раз хочу отметить, что предписание выдаётся не управлению образования, а администрации муниципального образования. Следовательно, ответственность за его исполнение возлагается на орган местного самоуправления в целом, включая вопросы, отнесённые как к компетенции управления образованием, так и к компетенции управления культурой или комитета по физической культуре и спорту.</w:t>
      </w:r>
    </w:p>
    <w:p w:rsidR="007A61D8" w:rsidRDefault="007A61D8" w:rsidP="00F93D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1D8" w:rsidRDefault="007A61D8" w:rsidP="00F93D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1D8" w:rsidRDefault="007A61D8" w:rsidP="00966B64">
      <w:pPr>
        <w:widowControl w:val="0"/>
        <w:shd w:val="clear" w:color="auto" w:fill="FFFFFF"/>
        <w:tabs>
          <w:tab w:val="left" w:pos="3555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департамента </w:t>
      </w:r>
    </w:p>
    <w:p w:rsidR="007A61D8" w:rsidRDefault="007A61D8" w:rsidP="00966B64">
      <w:pPr>
        <w:widowControl w:val="0"/>
        <w:shd w:val="clear" w:color="auto" w:fill="FFFFFF"/>
        <w:tabs>
          <w:tab w:val="left" w:pos="3555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надзору и контролю в сфере образования </w:t>
      </w:r>
    </w:p>
    <w:p w:rsidR="007A61D8" w:rsidRDefault="007A61D8" w:rsidP="00966B64">
      <w:pPr>
        <w:widowControl w:val="0"/>
        <w:shd w:val="clear" w:color="auto" w:fill="FFFFFF"/>
        <w:tabs>
          <w:tab w:val="left" w:pos="3555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Министерства образования и науки </w:t>
      </w:r>
    </w:p>
    <w:p w:rsidR="007A61D8" w:rsidRPr="00423CB5" w:rsidRDefault="007A61D8" w:rsidP="00F93D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О.М.Касимова</w:t>
      </w:r>
    </w:p>
    <w:sectPr w:rsidR="007A61D8" w:rsidRPr="00423CB5" w:rsidSect="004F7C81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1D8" w:rsidRDefault="007A61D8">
      <w:r>
        <w:separator/>
      </w:r>
    </w:p>
  </w:endnote>
  <w:endnote w:type="continuationSeparator" w:id="0">
    <w:p w:rsidR="007A61D8" w:rsidRDefault="007A6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1D8" w:rsidRDefault="007A61D8">
      <w:r>
        <w:separator/>
      </w:r>
    </w:p>
  </w:footnote>
  <w:footnote w:type="continuationSeparator" w:id="0">
    <w:p w:rsidR="007A61D8" w:rsidRDefault="007A61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1D8" w:rsidRDefault="007A61D8" w:rsidP="00592E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61D8" w:rsidRDefault="007A61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1D8" w:rsidRDefault="007A61D8" w:rsidP="00592E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A61D8" w:rsidRDefault="007A61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23225"/>
    <w:multiLevelType w:val="hybridMultilevel"/>
    <w:tmpl w:val="D6C4A79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EBF616D"/>
    <w:multiLevelType w:val="hybridMultilevel"/>
    <w:tmpl w:val="D6FAAD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C4E"/>
    <w:rsid w:val="00063060"/>
    <w:rsid w:val="000652C8"/>
    <w:rsid w:val="00127F3C"/>
    <w:rsid w:val="00156C4E"/>
    <w:rsid w:val="00224325"/>
    <w:rsid w:val="002B4C07"/>
    <w:rsid w:val="00423CB5"/>
    <w:rsid w:val="0048106B"/>
    <w:rsid w:val="00483030"/>
    <w:rsid w:val="00486ACD"/>
    <w:rsid w:val="004F7C81"/>
    <w:rsid w:val="00592E5E"/>
    <w:rsid w:val="005E1EC0"/>
    <w:rsid w:val="0078385F"/>
    <w:rsid w:val="007A61D8"/>
    <w:rsid w:val="00966B64"/>
    <w:rsid w:val="00A42BB4"/>
    <w:rsid w:val="00E150F7"/>
    <w:rsid w:val="00E246B6"/>
    <w:rsid w:val="00F9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0F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6C4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6C4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DefaultParagraphFont"/>
    <w:uiPriority w:val="99"/>
    <w:rsid w:val="00156C4E"/>
    <w:rPr>
      <w:rFonts w:cs="Times New Roman"/>
    </w:rPr>
  </w:style>
  <w:style w:type="paragraph" w:styleId="ListParagraph">
    <w:name w:val="List Paragraph"/>
    <w:basedOn w:val="Normal"/>
    <w:uiPriority w:val="99"/>
    <w:qFormat/>
    <w:rsid w:val="00156C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2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7F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42BB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A42B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3</Pages>
  <Words>1190</Words>
  <Characters>6784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Проблемные аспекты исполнения полномочий по решению вопросов местного значения в сфере образования</dc:title>
  <dc:subject/>
  <dc:creator>ПозапариеваТН</dc:creator>
  <cp:keywords/>
  <dc:description/>
  <cp:lastModifiedBy>Тестовая</cp:lastModifiedBy>
  <cp:revision>7</cp:revision>
  <cp:lastPrinted>2017-05-15T14:13:00Z</cp:lastPrinted>
  <dcterms:created xsi:type="dcterms:W3CDTF">2017-05-15T14:13:00Z</dcterms:created>
  <dcterms:modified xsi:type="dcterms:W3CDTF">2017-05-15T13:42:00Z</dcterms:modified>
</cp:coreProperties>
</file>