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EB8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31 августа 2013 г. N 157-ЗО</w:t>
        </w:r>
        <w:r>
          <w:rPr>
            <w:rStyle w:val="a4"/>
            <w:b/>
            <w:bCs/>
          </w:rPr>
          <w:br/>
          <w:t>"О мерах социальной поддержки, предоставляемых тала</w:t>
        </w:r>
        <w:r>
          <w:rPr>
            <w:rStyle w:val="a4"/>
            <w:b/>
            <w:bCs/>
          </w:rPr>
          <w:t>нтливым и одарённым обучающимся, педагогическим и научным работникам образовательных организаций"</w:t>
        </w:r>
      </w:hyperlink>
    </w:p>
    <w:p w:rsidR="00000000" w:rsidRDefault="00FD7EB8"/>
    <w:p w:rsidR="00000000" w:rsidRDefault="00FD7EB8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29 августа 2013 г. N 951/99-4</w:t>
      </w:r>
    </w:p>
    <w:p w:rsidR="00000000" w:rsidRDefault="00FD7EB8"/>
    <w:p w:rsidR="00000000" w:rsidRDefault="00FD7EB8">
      <w:pPr>
        <w:pStyle w:val="af2"/>
      </w:pPr>
      <w:bookmarkStart w:id="0" w:name="sub_1"/>
      <w:r>
        <w:rPr>
          <w:rStyle w:val="a3"/>
        </w:rPr>
        <w:t>Статья 1</w:t>
      </w:r>
      <w:r>
        <w:t>. </w:t>
      </w:r>
      <w:r>
        <w:t>Предмет регулирования настоящего Закона</w:t>
      </w:r>
    </w:p>
    <w:bookmarkEnd w:id="0"/>
    <w:p w:rsidR="00000000" w:rsidRDefault="00FD7EB8">
      <w:r>
        <w:t>Настоящий Закон регулирует отношения, связанные с предоставлением талантливым и одарённым обучающимся, педагогическим и научным работникам образовательных организаций мер социальной поддержки за счёт бюджетных а</w:t>
      </w:r>
      <w:r>
        <w:t>ссигнований областного бюджета Ульяновской области.</w:t>
      </w:r>
    </w:p>
    <w:p w:rsidR="00000000" w:rsidRDefault="00FD7EB8"/>
    <w:p w:rsidR="00000000" w:rsidRDefault="00FD7EB8">
      <w:pPr>
        <w:pStyle w:val="af2"/>
      </w:pPr>
      <w:bookmarkStart w:id="1" w:name="sub_2"/>
      <w:r>
        <w:rPr>
          <w:rStyle w:val="a3"/>
        </w:rPr>
        <w:t>Статья 2</w:t>
      </w:r>
      <w:r>
        <w:t>. 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</w:r>
    </w:p>
    <w:p w:rsidR="00000000" w:rsidRDefault="00FD7EB8">
      <w:bookmarkStart w:id="2" w:name="sub_21"/>
      <w:bookmarkEnd w:id="1"/>
      <w:r>
        <w:t xml:space="preserve">1. Установить, что талантливым и </w:t>
      </w:r>
      <w:r>
        <w:t>одарённым обучающимся, педагогическим и научным работникам образовательных организаций предоставляются меры социальной поддержки в форме выплаты:</w:t>
      </w:r>
    </w:p>
    <w:p w:rsidR="00000000" w:rsidRDefault="00FD7EB8">
      <w:bookmarkStart w:id="3" w:name="sub_211"/>
      <w:bookmarkEnd w:id="2"/>
      <w:r>
        <w:t>1) стипендии Губернатора Ульяновской области "Имени Ильи Николаевича Ульянова":</w:t>
      </w:r>
    </w:p>
    <w:p w:rsidR="00000000" w:rsidRDefault="00FD7EB8">
      <w:bookmarkStart w:id="4" w:name="sub_2111"/>
      <w:bookmarkEnd w:id="3"/>
      <w:r>
        <w:t>а)</w:t>
      </w:r>
      <w:r>
        <w:t xml:space="preserve"> учащимся (воспитанникам) 9-х и 10-х классов общеобразовательных организаций, находящихся на территории Ульяновской области и имеющих лицензию на осуществление соответствующей образовательной деятельности и свидетельство о государственной аккредитации (дал</w:t>
      </w:r>
      <w:r>
        <w:t>ее - общеобразовательные организации), ставшим победителями заключительного этапа всероссийской олимпиады школьников, в размере 2000 рублей в месяц;</w:t>
      </w:r>
    </w:p>
    <w:p w:rsidR="00000000" w:rsidRDefault="00FD7EB8">
      <w:bookmarkStart w:id="5" w:name="sub_2112"/>
      <w:bookmarkEnd w:id="4"/>
      <w:r>
        <w:t>б) учащимся (воспитанникам) 9-х и 10-х классов общеобразовательных организаций, ставшим при</w:t>
      </w:r>
      <w:r>
        <w:t>зёрами заключительного этапа всероссийской олимпиады школьников, в размере 1500 рублей в месяц;</w:t>
      </w:r>
    </w:p>
    <w:p w:rsidR="00000000" w:rsidRDefault="00FD7EB8">
      <w:bookmarkStart w:id="6" w:name="sub_2113"/>
      <w:bookmarkEnd w:id="5"/>
      <w:r>
        <w:t>в) учащимся (воспитанникам) 9-х и 10-х классов общеобразовательных организаций, ставшим победителями международных олимпиад по общеобразовательн</w:t>
      </w:r>
      <w:r>
        <w:t>ым предметам, в размере 3000 рублей в месяц;</w:t>
      </w:r>
    </w:p>
    <w:p w:rsidR="00000000" w:rsidRDefault="00FD7EB8">
      <w:bookmarkStart w:id="7" w:name="sub_2114"/>
      <w:bookmarkEnd w:id="6"/>
      <w:r>
        <w:t>г) учащимся (воспитанникам) 9-х и 10-х классов общеобразовательных организаций, ставшим призёрами международных олимпиад по общеобразовательным предметам, в размере 2000 рублей в месяц;</w:t>
      </w:r>
    </w:p>
    <w:p w:rsidR="00000000" w:rsidRDefault="00FD7EB8">
      <w:bookmarkStart w:id="8" w:name="sub_2115"/>
      <w:bookmarkEnd w:id="7"/>
      <w:r>
        <w:t xml:space="preserve">д) педагогическим и научным работникам образовательных организаций, принимавшим непосредственное участие в подготовке указанных в </w:t>
      </w:r>
      <w:hyperlink w:anchor="sub_2111" w:history="1">
        <w:r>
          <w:rPr>
            <w:rStyle w:val="a4"/>
          </w:rPr>
          <w:t>подпункте "а"</w:t>
        </w:r>
      </w:hyperlink>
      <w:r>
        <w:t xml:space="preserve"> настоящего пункта победителей заключительного этапа всероссийской олимпиады шко</w:t>
      </w:r>
      <w:r>
        <w:t>льников, в размере 3000 рублей в месяц;</w:t>
      </w:r>
    </w:p>
    <w:p w:rsidR="00000000" w:rsidRDefault="00FD7EB8">
      <w:bookmarkStart w:id="9" w:name="sub_2116"/>
      <w:bookmarkEnd w:id="8"/>
      <w:r>
        <w:t xml:space="preserve">е) педагогическим и научным работникам образовательных организаций, принимавшим непосредственное участие в подготовке указанных в </w:t>
      </w:r>
      <w:hyperlink w:anchor="sub_2112" w:history="1">
        <w:r>
          <w:rPr>
            <w:rStyle w:val="a4"/>
          </w:rPr>
          <w:t>подпункте "б"</w:t>
        </w:r>
      </w:hyperlink>
      <w:r>
        <w:t xml:space="preserve"> настоящего пункта призёров зак</w:t>
      </w:r>
      <w:r>
        <w:t>лючительного этапа всероссийской олимпиады школьников, в размере 2000 рублей в месяц;</w:t>
      </w:r>
    </w:p>
    <w:p w:rsidR="00000000" w:rsidRDefault="00FD7EB8">
      <w:bookmarkStart w:id="10" w:name="sub_2117"/>
      <w:bookmarkEnd w:id="9"/>
      <w:r>
        <w:t xml:space="preserve">ж) педагогическим и научным работникам образовательных организаций, принимавшим непосредственное участие в подготовке указанных в </w:t>
      </w:r>
      <w:hyperlink w:anchor="sub_2113" w:history="1">
        <w:r>
          <w:rPr>
            <w:rStyle w:val="a4"/>
          </w:rPr>
          <w:t>п</w:t>
        </w:r>
        <w:r>
          <w:rPr>
            <w:rStyle w:val="a4"/>
          </w:rPr>
          <w:t>одпунктах "в"</w:t>
        </w:r>
      </w:hyperlink>
      <w:r>
        <w:t xml:space="preserve"> и </w:t>
      </w:r>
      <w:hyperlink w:anchor="sub_2114" w:history="1">
        <w:r>
          <w:rPr>
            <w:rStyle w:val="a4"/>
          </w:rPr>
          <w:t>"г"</w:t>
        </w:r>
      </w:hyperlink>
      <w:r>
        <w:t xml:space="preserve"> настоящего пункта победителей и призёров международных олимпиад по </w:t>
      </w:r>
      <w:r>
        <w:lastRenderedPageBreak/>
        <w:t>общеобразовательным предметам, в размере 5000 рублей в месяц;</w:t>
      </w:r>
    </w:p>
    <w:p w:rsidR="00000000" w:rsidRDefault="00FD7EB8">
      <w:pPr>
        <w:pStyle w:val="afa"/>
        <w:rPr>
          <w:color w:val="000000"/>
          <w:sz w:val="16"/>
          <w:szCs w:val="16"/>
        </w:rPr>
      </w:pPr>
      <w:bookmarkStart w:id="11" w:name="sub_212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FD7EB8">
      <w:pPr>
        <w:pStyle w:val="afb"/>
      </w:pPr>
      <w:r>
        <w:fldChar w:fldCharType="begin"/>
      </w:r>
      <w:r>
        <w:instrText>HYPERLINK "garantF1://15244931</w:instrText>
      </w:r>
      <w:r>
        <w:instrText>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7 июля 2014 г. N 108-ЗО пункт 2 части 1 статьи 2 настоящего Закона изложен в новой редакции, </w:t>
      </w:r>
      <w:hyperlink r:id="rId5" w:history="1">
        <w:r>
          <w:rPr>
            <w:rStyle w:val="a4"/>
          </w:rPr>
          <w:t>применяющейся</w:t>
        </w:r>
      </w:hyperlink>
      <w:r>
        <w:t xml:space="preserve"> с 1 сентября 2014 г.</w:t>
      </w:r>
    </w:p>
    <w:p w:rsidR="00000000" w:rsidRDefault="00FD7EB8">
      <w:pPr>
        <w:pStyle w:val="afb"/>
      </w:pPr>
      <w:hyperlink r:id="rId6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FD7EB8">
      <w:r>
        <w:t>2) стипендии Губернатора Ульяновской области "Имени Ивана Александровича Гончарова":</w:t>
      </w:r>
    </w:p>
    <w:p w:rsidR="00000000" w:rsidRDefault="00FD7EB8">
      <w:bookmarkStart w:id="12" w:name="sub_2121"/>
      <w:r>
        <w:t xml:space="preserve">а) студентам образовательных организаций высшего образования, находящихся на территории Ульяновской области и имеющих </w:t>
      </w:r>
      <w:hyperlink r:id="rId7" w:history="1">
        <w:r>
          <w:rPr>
            <w:rStyle w:val="a4"/>
          </w:rPr>
          <w:t>лицензию</w:t>
        </w:r>
      </w:hyperlink>
      <w:r>
        <w:t xml:space="preserve"> на осуществление образовательной деятельности и </w:t>
      </w:r>
      <w:hyperlink r:id="rId8" w:history="1">
        <w:r>
          <w:rPr>
            <w:rStyle w:val="a4"/>
          </w:rPr>
          <w:t>свидетельство</w:t>
        </w:r>
      </w:hyperlink>
      <w:r>
        <w:t xml:space="preserve"> о государственной аккредитации (далее - образовательные организации высшего образования), обучающимся в указанных образовательных</w:t>
      </w:r>
      <w:r>
        <w:t xml:space="preserve"> организациях в очной форме по программам бакалавриата или специалитета, если указанные лица во время обучения в 11-м (12-м) классе общеобразовательных организаций, находящихся на территории Ульяновской области и имеющих лицензию на осуществление соответст</w:t>
      </w:r>
      <w:r>
        <w:t>вующей образовательной деятельности и свидетельство о государственной аккредитации, стали победителями или призерами заключительного этапа всероссийской олимпиады школьников либо участвовали в качестве членов сборных команд Российской Федерации в междунаро</w:t>
      </w:r>
      <w:r>
        <w:t>дных олимпиадах по общеобразовательным предметам, получают высшее образование впервые и по результатам прохождения в предыдущем учебном семестре промежуточной аттестации получили по всем осваиваемым учебным предметам, курсам, дисциплинам (модулям) указанны</w:t>
      </w:r>
      <w:r>
        <w:t>х образовательных программ оценки успеваемости "хорошо" и "отлично", из которых не менее половины являются оценками успеваемости "отлично", в размере 4000 рублей в месяц;</w:t>
      </w:r>
    </w:p>
    <w:p w:rsidR="00000000" w:rsidRDefault="00FD7EB8">
      <w:bookmarkStart w:id="13" w:name="sub_2122"/>
      <w:bookmarkEnd w:id="12"/>
      <w:r>
        <w:t>б) педагогическим и научным работникам образовательных организаций, н</w:t>
      </w:r>
      <w:r>
        <w:t xml:space="preserve">аходящихся на территории Ульяновской области, принимавшим непосредственное участие в подготовке учащихся, которые во время обучения в 11-м (12-м) классе общеобразовательных организаций, находящихся на территории Ульяновской области и имеющих </w:t>
      </w:r>
      <w:hyperlink r:id="rId9" w:history="1">
        <w:r>
          <w:rPr>
            <w:rStyle w:val="a4"/>
          </w:rPr>
          <w:t>лицензию</w:t>
        </w:r>
      </w:hyperlink>
      <w:r>
        <w:t xml:space="preserve"> на осуществление соответствующей образовательной деятельности и </w:t>
      </w:r>
      <w:hyperlink r:id="rId10" w:history="1">
        <w:r>
          <w:rPr>
            <w:rStyle w:val="a4"/>
          </w:rPr>
          <w:t>свидетельство</w:t>
        </w:r>
      </w:hyperlink>
      <w:r>
        <w:t xml:space="preserve"> о государственной аккредитации, стали победителями или призерами заключительного этапа всероссийской олим</w:t>
      </w:r>
      <w:r>
        <w:t>пиады школьников либо участвовали в качестве членов сборных команд Российской Федерации в международных олимпиадах по общеобразовательным предметам, в размере 5000 рублей в месяц;</w:t>
      </w:r>
    </w:p>
    <w:p w:rsidR="00000000" w:rsidRDefault="00FD7EB8">
      <w:pPr>
        <w:pStyle w:val="afa"/>
        <w:rPr>
          <w:color w:val="000000"/>
          <w:sz w:val="16"/>
          <w:szCs w:val="16"/>
        </w:rPr>
      </w:pPr>
      <w:bookmarkStart w:id="14" w:name="sub_21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D7EB8">
      <w:pPr>
        <w:pStyle w:val="afb"/>
      </w:pPr>
      <w:r>
        <w:fldChar w:fldCharType="begin"/>
      </w:r>
      <w:r>
        <w:instrText>HYPERLINK "garantF1://152449</w:instrText>
      </w:r>
      <w:r>
        <w:instrText>31.12"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7 июля 2014 г. N 108-ЗО пункт 3 части 1 статьи 2 настоящего Закона изложен в новой редакции, </w:t>
      </w:r>
      <w:hyperlink r:id="rId11" w:history="1">
        <w:r>
          <w:rPr>
            <w:rStyle w:val="a4"/>
          </w:rPr>
          <w:t>применяющейся</w:t>
        </w:r>
      </w:hyperlink>
      <w:r>
        <w:t xml:space="preserve"> с 1 сентября 2014 г.</w:t>
      </w:r>
    </w:p>
    <w:p w:rsidR="00000000" w:rsidRDefault="00FD7EB8">
      <w:pPr>
        <w:pStyle w:val="afb"/>
      </w:pPr>
      <w:hyperlink r:id="rId12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FD7EB8">
      <w:r>
        <w:t>3) стипендии Губернатора Ульяновской области "Имени Ивана Яковлевича Яковлева":</w:t>
      </w:r>
    </w:p>
    <w:p w:rsidR="00000000" w:rsidRDefault="00FD7EB8">
      <w:bookmarkStart w:id="15" w:name="sub_2131"/>
      <w:r>
        <w:t>а) студентам образовательных организаций высшего образования, обучающимся в указанных образовательных организациях в очной форме по направления</w:t>
      </w:r>
      <w:r>
        <w:t>м подготовки высшего образования - бакалавриата или специальностям высшего образования - специалитета, относящихся к следующим укрупненным группам: математические и естественные науки; инженерное дело, технологии и технические науки; здравоохранение и меди</w:t>
      </w:r>
      <w:r>
        <w:t xml:space="preserve">цинские науки; сельское хозяйство и сельскохозяйственные науки; образование и педагогические науки, и набравшим в 2010 </w:t>
      </w:r>
      <w:r>
        <w:lastRenderedPageBreak/>
        <w:t xml:space="preserve">году или в последующие годы не менее 225 баллов единого государственного экзамена по трем общеобразовательным предметам, соответствующим </w:t>
      </w:r>
      <w:r>
        <w:t>специальностям или направлениям подготовки, по которым проводился прием на обучение в соответствующие образовательные организации высшего образования, если такие студенты получают высшее образование впервые и по результатам прохождения в предыдущем учебном</w:t>
      </w:r>
      <w:r>
        <w:t xml:space="preserve"> семестре промежуточной аттестации получили оценки успеваемости "отлично" по всем осваиваемым учебным предметам, курсам, дисциплинам (модулям) соответствующих образовательных программ, в размере 3000 рублей в месяц;</w:t>
      </w:r>
    </w:p>
    <w:p w:rsidR="00000000" w:rsidRDefault="00FD7EB8">
      <w:bookmarkStart w:id="16" w:name="sub_2132"/>
      <w:bookmarkEnd w:id="15"/>
      <w:r>
        <w:t>б) студентам образовател</w:t>
      </w:r>
      <w:r>
        <w:t>ьных организаций высшего образования, обучающимся в указанных образовательных организациях в очной форме по направлениям подготовки высшего образования - бакалавриата или специальностям высшего образования - специалитета, не относящихся к укрупненным групп</w:t>
      </w:r>
      <w:r>
        <w:t xml:space="preserve">ам, предусмотренным в </w:t>
      </w:r>
      <w:hyperlink w:anchor="sub_2131" w:history="1">
        <w:r>
          <w:rPr>
            <w:rStyle w:val="a4"/>
          </w:rPr>
          <w:t>подпункте "а"</w:t>
        </w:r>
      </w:hyperlink>
      <w:r>
        <w:t xml:space="preserve"> настоящего пункта, и набравшим в 2010 году или в последующие годы не менее 240 баллов единого государственного экзамена по трем общеобразовательным предметам, соответствующим специальностям или </w:t>
      </w:r>
      <w:r>
        <w:t>направлениям подготовки, по которым проводился прием на обучение в соответствующие образовательные организации высшего образования, если такие студенты получают высшее образование впервые и по результатам прохождения в предыдущем учебном семестре промежуто</w:t>
      </w:r>
      <w:r>
        <w:t>чной аттестации получили оценки успеваемости "отлично" по всем осваиваемым учебным предметам, курсам, дисциплинам (модулям) соответствующих образовательных программ, в размере 3000 рублей в месяц;</w:t>
      </w:r>
    </w:p>
    <w:p w:rsidR="00000000" w:rsidRDefault="00FD7EB8">
      <w:bookmarkStart w:id="17" w:name="sub_214"/>
      <w:bookmarkEnd w:id="16"/>
      <w:r>
        <w:t>4) стипендии Губернатора Ульяновской области "Имени Михаила Николаевича Гернета":</w:t>
      </w:r>
    </w:p>
    <w:p w:rsidR="00000000" w:rsidRDefault="00FD7EB8">
      <w:bookmarkStart w:id="18" w:name="sub_2141"/>
      <w:bookmarkEnd w:id="17"/>
      <w:r>
        <w:t>а)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</w:t>
      </w:r>
      <w:r>
        <w:t>а или специалитета по специальностям и направлениям подготовки в области юриспруденции,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</w:t>
      </w:r>
      <w:r>
        <w:t>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рублей в месяц начиная с третьего года обучения;</w:t>
      </w:r>
    </w:p>
    <w:p w:rsidR="00000000" w:rsidRDefault="00FD7EB8">
      <w:bookmarkStart w:id="19" w:name="sub_2142"/>
      <w:bookmarkEnd w:id="18"/>
      <w:r>
        <w:t>б) одному аспиранту, обучаю</w:t>
      </w:r>
      <w:r>
        <w:t>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образования, находящейся на территории Ульяновской области и имеющей лицензию на осуществление соответствующ</w:t>
      </w:r>
      <w:r>
        <w:t>ей образовательной деятельности и свидетельство о государственной аккредитации (далее - организация дополнительного профессионального образования) по программе подготовки научно-педагогических кадров по специальности научных работников в области юриспруден</w:t>
      </w:r>
      <w:r>
        <w:t>ции,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 начиная со второго года обучения;</w:t>
      </w:r>
    </w:p>
    <w:p w:rsidR="00000000" w:rsidRDefault="00FD7EB8">
      <w:bookmarkStart w:id="20" w:name="sub_2143"/>
      <w:bookmarkEnd w:id="19"/>
      <w:r>
        <w:t>в) трём педагог</w:t>
      </w:r>
      <w:r>
        <w:t>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</w:t>
      </w:r>
      <w:r>
        <w:t xml:space="preserve">ами и аспирантами, получающими указанную в </w:t>
      </w:r>
      <w:hyperlink w:anchor="sub_214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142" w:history="1">
        <w:r>
          <w:rPr>
            <w:rStyle w:val="a4"/>
          </w:rPr>
          <w:t>"б"</w:t>
        </w:r>
      </w:hyperlink>
      <w:r>
        <w:t xml:space="preserve"> настоящего пункта стипендию, </w:t>
      </w:r>
      <w:r>
        <w:lastRenderedPageBreak/>
        <w:t>профильных предметных областей соответствующих образовательных программ, в размере 6000 рублей в месяц;</w:t>
      </w:r>
    </w:p>
    <w:p w:rsidR="00000000" w:rsidRDefault="00FD7EB8">
      <w:bookmarkStart w:id="21" w:name="sub_215"/>
      <w:bookmarkEnd w:id="20"/>
      <w:r>
        <w:t>5) стипендии Губернатора Ульяновской области "Имени Петра Васильевича Дементьева":</w:t>
      </w:r>
    </w:p>
    <w:p w:rsidR="00000000" w:rsidRDefault="00FD7EB8">
      <w:bookmarkStart w:id="22" w:name="sub_2151"/>
      <w:bookmarkEnd w:id="21"/>
      <w:r>
        <w:t>а) одному студенту профессиональной образовательной организации, находящейся на территории Ульяновской области и имеющей лицензию на осуществление соо</w:t>
      </w:r>
      <w:r>
        <w:t>тветствующей образовательной деятельности и свидетельство о государственной аккредитации (далее - профессиональная образовательная организация), либо образовательной организации высшего образования, обучающемуся в соответствующей образовательной организаци</w:t>
      </w:r>
      <w:r>
        <w:t>и в очной форме по программе подготовки квалифицированных рабочих, служащих по профессии в области авиационной и ракетно-космический техники, если этот студент получает среднее профессиональное образование впервые и по результатам прохождения в каждом из д</w:t>
      </w:r>
      <w:r>
        <w:t>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месяц начиная</w:t>
      </w:r>
      <w:r>
        <w:t xml:space="preserve"> со второго года обучения;</w:t>
      </w:r>
    </w:p>
    <w:p w:rsidR="00000000" w:rsidRDefault="00FD7EB8">
      <w:bookmarkStart w:id="23" w:name="sub_2152"/>
      <w:bookmarkEnd w:id="22"/>
      <w: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</w:t>
      </w:r>
      <w:r>
        <w:t>и специалистов среднего звена по специальности в области авиационной и ракетно-космической техники,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</w:t>
      </w:r>
      <w:r>
        <w:t>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24" w:name="sub_2153"/>
      <w:bookmarkEnd w:id="23"/>
      <w:r>
        <w:t>в)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 или специалитета по специальностям и направлениям подготовки в области авиационной и ракетно-к</w:t>
      </w:r>
      <w:r>
        <w:t>осмической техники,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</w:t>
      </w:r>
      <w:r>
        <w:t>едметам, курсам, дисциплинам (модулям) соответствующих образовательных программ, в размере 4000 рублей в месяц начиная с третьего года обучения;</w:t>
      </w:r>
    </w:p>
    <w:p w:rsidR="00000000" w:rsidRDefault="00FD7EB8">
      <w:bookmarkStart w:id="25" w:name="sub_2154"/>
      <w:bookmarkEnd w:id="24"/>
      <w:r>
        <w:t>г) одному аспиранту, обучающемуся в очной форме в аспирантуре образовательной организации высше</w:t>
      </w:r>
      <w:r>
        <w:t>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авиационной и ракетно-космической техники, если этот аспирант пол</w:t>
      </w:r>
      <w:r>
        <w:t>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 начиная со второго года обучения;</w:t>
      </w:r>
    </w:p>
    <w:p w:rsidR="00000000" w:rsidRDefault="00FD7EB8">
      <w:bookmarkStart w:id="26" w:name="sub_2155"/>
      <w:bookmarkEnd w:id="25"/>
      <w:r>
        <w:t>д) пяти педагогическим (научным) работника</w:t>
      </w:r>
      <w:r>
        <w:t>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</w:t>
      </w:r>
      <w:r>
        <w:t xml:space="preserve">ими указанную в </w:t>
      </w:r>
      <w:hyperlink w:anchor="sub_2151" w:history="1">
        <w:r>
          <w:rPr>
            <w:rStyle w:val="a4"/>
          </w:rPr>
          <w:t>подпунктах "а"-"г"</w:t>
        </w:r>
      </w:hyperlink>
      <w:r>
        <w:t xml:space="preserve"> настоящего пункта стипендию, профильных предметных областей соответствующих образовательных программ, в </w:t>
      </w:r>
      <w:r>
        <w:lastRenderedPageBreak/>
        <w:t>размере 6000 рублей в месяц;</w:t>
      </w:r>
    </w:p>
    <w:p w:rsidR="00000000" w:rsidRDefault="00FD7EB8">
      <w:bookmarkStart w:id="27" w:name="sub_216"/>
      <w:bookmarkEnd w:id="26"/>
      <w:r>
        <w:t>6) стипендии Губернатора Ульяновской области "И</w:t>
      </w:r>
      <w:r>
        <w:t>мени Петра Ивановича Музюкина":</w:t>
      </w:r>
    </w:p>
    <w:p w:rsidR="00000000" w:rsidRDefault="00FD7EB8">
      <w:bookmarkStart w:id="28" w:name="sub_2161"/>
      <w:bookmarkEnd w:id="27"/>
      <w:r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</w:t>
      </w:r>
      <w:r>
        <w:t>товки квалифицированных рабочих, служащих по профессии в области машиностроения,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</w:t>
      </w:r>
      <w:r>
        <w:t>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месяц начиная со второго года обучения;</w:t>
      </w:r>
    </w:p>
    <w:p w:rsidR="00000000" w:rsidRDefault="00FD7EB8">
      <w:bookmarkStart w:id="29" w:name="sub_2162"/>
      <w:bookmarkEnd w:id="28"/>
      <w:r>
        <w:t>б) одному студенту</w:t>
      </w:r>
      <w:r>
        <w:t xml:space="preserve">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маши</w:t>
      </w:r>
      <w:r>
        <w:t>ностроения,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</w:t>
      </w:r>
      <w:r>
        <w:t>бным предметам, курсам, дисциплинам (модулям) соответствующей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30" w:name="sub_2163"/>
      <w:bookmarkEnd w:id="29"/>
      <w:r>
        <w:t>в) двум студентам образовательных организаций высшего образования, обучающимся в указан</w:t>
      </w:r>
      <w:r>
        <w:t>ных образовательных организациях в очной форме по программам бакалавриата или специалитета по специальностям и направлениям подготовки в области машиностроения, если такие студенты получают высшее образование впервые и по результатам прохождения в каждом и</w:t>
      </w:r>
      <w:r>
        <w:t>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рублей в месяц начи</w:t>
      </w:r>
      <w:r>
        <w:t>ная с третьего года обучения;</w:t>
      </w:r>
    </w:p>
    <w:p w:rsidR="00000000" w:rsidRDefault="00FD7EB8">
      <w:bookmarkStart w:id="31" w:name="sub_2164"/>
      <w:bookmarkEnd w:id="30"/>
      <w:r>
        <w:t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</w:t>
      </w:r>
      <w:r>
        <w:t xml:space="preserve"> научно-педагогических кадров по специальности научных работников в области машиностроения,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</w:t>
      </w:r>
      <w:r>
        <w:t>е 5000 рублей в месяц начиная со второго года обучения;</w:t>
      </w:r>
    </w:p>
    <w:p w:rsidR="00000000" w:rsidRDefault="00FD7EB8">
      <w:bookmarkStart w:id="32" w:name="sub_2165"/>
      <w:bookmarkEnd w:id="31"/>
      <w:r>
        <w:t>д)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</w:t>
      </w:r>
      <w:r>
        <w:t xml:space="preserve">и профессиональной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61" w:history="1">
        <w:r>
          <w:rPr>
            <w:rStyle w:val="a4"/>
          </w:rPr>
          <w:t>подпунктах "а"-"г"</w:t>
        </w:r>
      </w:hyperlink>
      <w:r>
        <w:t xml:space="preserve"> настоящего пункта стипендию, профильных предметных областей соответствующих образ</w:t>
      </w:r>
      <w:r>
        <w:t>овательных программ, в размере 6000 рублей в месяц;</w:t>
      </w:r>
    </w:p>
    <w:p w:rsidR="00000000" w:rsidRDefault="00FD7EB8">
      <w:bookmarkStart w:id="33" w:name="sub_217"/>
      <w:bookmarkEnd w:id="32"/>
      <w:r>
        <w:t>7) стипендии Губернатора Ульяновской области "Имени Николая Аполлоновича Белелюбского":</w:t>
      </w:r>
    </w:p>
    <w:p w:rsidR="00000000" w:rsidRDefault="00FD7EB8">
      <w:bookmarkStart w:id="34" w:name="sub_2171"/>
      <w:bookmarkEnd w:id="33"/>
      <w:r>
        <w:t>а) одному студенту профессиональной образовательной организации либо образовательной о</w:t>
      </w:r>
      <w:r>
        <w:t xml:space="preserve">рганизации высшего образования, обучающемуся в </w:t>
      </w:r>
      <w:r>
        <w:lastRenderedPageBreak/>
        <w:t>соответствующей образовательной организации в очной форме по программе подготовки квалифицированных рабочих, служащих по профессии в области архитектуры и строительства, если этот студент получает среднее проф</w:t>
      </w:r>
      <w:r>
        <w:t>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</w:t>
      </w:r>
      <w:r>
        <w:t>етствующей образовательной программы, в размере 2000 рублей в месяц начиная со второго года обучения;</w:t>
      </w:r>
    </w:p>
    <w:p w:rsidR="00000000" w:rsidRDefault="00FD7EB8">
      <w:bookmarkStart w:id="35" w:name="sub_2172"/>
      <w:bookmarkEnd w:id="34"/>
      <w:r>
        <w:t>б) одному студенту профессиональной образовательной организации либо образовательной организации высшего образования, обучающемуся в соотв</w:t>
      </w:r>
      <w:r>
        <w:t>етствующей образовательной организации в очной форме по программе подготовки специалистов среднего звена по специальности в области архитектуры и строительства, если этот студент получает среднее профессиональное образование впервые и по результатам прохож</w:t>
      </w:r>
      <w:r>
        <w:t>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</w:t>
      </w:r>
      <w:r>
        <w:t>лей в месяц начиная с третьего года обучения;</w:t>
      </w:r>
    </w:p>
    <w:p w:rsidR="00000000" w:rsidRDefault="00FD7EB8">
      <w:bookmarkStart w:id="36" w:name="sub_2173"/>
      <w:bookmarkEnd w:id="35"/>
      <w:r>
        <w:t>в)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 или специалитета по специальностя</w:t>
      </w:r>
      <w:r>
        <w:t>м и направлениям подготовки в области архитектуры и строительства,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</w:t>
      </w:r>
      <w:r>
        <w:t>ошо" и "отлично" по всем осваиваемым учебным предметам, курсам, дисциплинам (модулям) соответствующих образовательных программ, в размере 4000 рублей в месяц начиная с третьего года обучения;</w:t>
      </w:r>
    </w:p>
    <w:p w:rsidR="00000000" w:rsidRDefault="00FD7EB8">
      <w:bookmarkStart w:id="37" w:name="sub_2174"/>
      <w:bookmarkEnd w:id="36"/>
      <w:r>
        <w:t xml:space="preserve">г) одному аспиранту, обучающемуся в очной форме </w:t>
      </w:r>
      <w:r>
        <w:t>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архитектуры и стро</w:t>
      </w:r>
      <w:r>
        <w:t>ительства,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 начиная со второго года обучения;</w:t>
      </w:r>
    </w:p>
    <w:p w:rsidR="00000000" w:rsidRDefault="00FD7EB8">
      <w:bookmarkStart w:id="38" w:name="sub_2175"/>
      <w:bookmarkEnd w:id="37"/>
      <w:r>
        <w:t>д) пяти п</w:t>
      </w:r>
      <w:r>
        <w:t>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</w:t>
      </w:r>
      <w:r>
        <w:t xml:space="preserve">тудентами и аспирантами, получающими указанную в </w:t>
      </w:r>
      <w:hyperlink w:anchor="sub_2171" w:history="1">
        <w:r>
          <w:rPr>
            <w:rStyle w:val="a4"/>
          </w:rPr>
          <w:t>подпунктах "а"-"г"</w:t>
        </w:r>
      </w:hyperlink>
      <w:r>
        <w:t xml:space="preserve">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000000" w:rsidRDefault="00FD7EB8">
      <w:bookmarkStart w:id="39" w:name="sub_218"/>
      <w:bookmarkEnd w:id="38"/>
      <w:r>
        <w:t>8) стипендии Г</w:t>
      </w:r>
      <w:r>
        <w:t>убернатора Ульяновской области "Имени Николая Романовича Лаушкина":</w:t>
      </w:r>
    </w:p>
    <w:p w:rsidR="00000000" w:rsidRDefault="00FD7EB8">
      <w:bookmarkStart w:id="40" w:name="sub_2181"/>
      <w:bookmarkEnd w:id="39"/>
      <w:r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</w:t>
      </w:r>
      <w:r>
        <w:t xml:space="preserve">ции в очной форме по программе подготовки квалифицированных рабочих, служащих по профессии в области энергетики, если этот студент получает среднее профессиональное образование впервые и по результатам прохождения в каждом из двух предыдущих учебных </w:t>
      </w:r>
      <w:r>
        <w:lastRenderedPageBreak/>
        <w:t>семест</w:t>
      </w:r>
      <w:r>
        <w:t>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месяц начиная со второго года обучения;</w:t>
      </w:r>
    </w:p>
    <w:p w:rsidR="00000000" w:rsidRDefault="00FD7EB8">
      <w:bookmarkStart w:id="41" w:name="sub_2182"/>
      <w:bookmarkEnd w:id="40"/>
      <w: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</w:t>
      </w:r>
      <w:r>
        <w:t xml:space="preserve"> по специальности в области энергетики,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</w:t>
      </w:r>
      <w:r>
        <w:t>чно" по всем осваиваемым учебным предметам, курсам, дисциплинам (модулям) соответствующей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42" w:name="sub_2183"/>
      <w:bookmarkEnd w:id="41"/>
      <w:r>
        <w:t>в) двум студентам образовательных организаций высшего образ</w:t>
      </w:r>
      <w:r>
        <w:t>ования, обучающимся в указанных образовательных организациях в очной форме по программам бакалавриата или специалитета по специальностям и направлениям подготовки в области энергетики, если такие студенты получают высшее образование впервые и по результата</w:t>
      </w:r>
      <w:r>
        <w:t xml:space="preserve">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</w:t>
      </w:r>
      <w:r>
        <w:t>4000 рублей в месяц начиная с третьего года обучения;</w:t>
      </w:r>
    </w:p>
    <w:p w:rsidR="00000000" w:rsidRDefault="00FD7EB8">
      <w:bookmarkStart w:id="43" w:name="sub_2184"/>
      <w:bookmarkEnd w:id="42"/>
      <w:r>
        <w:t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</w:t>
      </w:r>
      <w:r>
        <w:t xml:space="preserve"> по программе подготовки научно-педагогических кадров по специальности научных работников в области энергетики, если этот аспирант получает высшее образование соответствующего уровня впервые и по результатам сдачи двух кандидатских экзаменов получил оценки</w:t>
      </w:r>
      <w:r>
        <w:t xml:space="preserve"> "отлично", в размере 5000 рублей в месяц начиная со второго года обучения;</w:t>
      </w:r>
    </w:p>
    <w:p w:rsidR="00000000" w:rsidRDefault="00FD7EB8">
      <w:bookmarkStart w:id="44" w:name="sub_2185"/>
      <w:bookmarkEnd w:id="43"/>
      <w:r>
        <w:t>д)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</w:t>
      </w:r>
      <w:r>
        <w:t xml:space="preserve">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81" w:history="1">
        <w:r>
          <w:rPr>
            <w:rStyle w:val="a4"/>
          </w:rPr>
          <w:t>подпунктах "а"-"г"</w:t>
        </w:r>
      </w:hyperlink>
      <w:r>
        <w:t xml:space="preserve"> настоящего пункта стипендию, профильных предметных областей с</w:t>
      </w:r>
      <w:r>
        <w:t>оответствующих образовательных программ, в размере 6000 рублей в месяц;</w:t>
      </w:r>
    </w:p>
    <w:p w:rsidR="00000000" w:rsidRDefault="00FD7EB8">
      <w:bookmarkStart w:id="45" w:name="sub_219"/>
      <w:bookmarkEnd w:id="44"/>
      <w:r>
        <w:t>9) стипендии Губернатора Ульяновской области "Имени Николая Сергеевича Немцева":</w:t>
      </w:r>
    </w:p>
    <w:p w:rsidR="00000000" w:rsidRDefault="00FD7EB8">
      <w:bookmarkStart w:id="46" w:name="sub_2191"/>
      <w:bookmarkEnd w:id="45"/>
      <w:r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</w:t>
      </w:r>
      <w:r>
        <w:t>офессии в области сельского хозяйства и товароведения,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</w:t>
      </w:r>
      <w:r>
        <w:t>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месяц начиная со второго года обучения;</w:t>
      </w:r>
    </w:p>
    <w:p w:rsidR="00000000" w:rsidRDefault="00FD7EB8">
      <w:bookmarkStart w:id="47" w:name="sub_2192"/>
      <w:bookmarkEnd w:id="46"/>
      <w:r>
        <w:t>б) одному студенту профессиональной образова</w:t>
      </w:r>
      <w:r>
        <w:t xml:space="preserve">тельной организации либо </w:t>
      </w:r>
      <w:r>
        <w:lastRenderedPageBreak/>
        <w:t>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сельского хозяйства и товарове</w:t>
      </w:r>
      <w:r>
        <w:t xml:space="preserve">дения,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</w:t>
      </w:r>
      <w:r>
        <w:t>предметам, курсам, дисциплинам (модулям) соответствующей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48" w:name="sub_2193"/>
      <w:bookmarkEnd w:id="47"/>
      <w:r>
        <w:t>в) двум студентам образовательных организаций высшего образования, обучающимся в указанных о</w:t>
      </w:r>
      <w:r>
        <w:t>бразовательных организациях в очной форме по программам бакалавриата или специалитета по специальностям и направлениям подготовки в области сельского хозяйства и товароведения, если такие студенты получают высшее образование впервые и по результатам прохож</w:t>
      </w:r>
      <w:r>
        <w:t>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руб</w:t>
      </w:r>
      <w:r>
        <w:t>лей в месяц начиная с третьего года обучения;</w:t>
      </w:r>
    </w:p>
    <w:p w:rsidR="00000000" w:rsidRDefault="00FD7EB8">
      <w:bookmarkStart w:id="49" w:name="sub_2194"/>
      <w:bookmarkEnd w:id="48"/>
      <w:r>
        <w:t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</w:t>
      </w:r>
      <w:r>
        <w:t>рамме подготовки научно-педагогических кадров по специальности научных работников в области сельского хозяйства и товароведения, если этот аспирант получает высшее образование соответствующего уровня впервые и по результатам сдачи двух кандидатских экзамен</w:t>
      </w:r>
      <w:r>
        <w:t>ов получил оценки "отлично", в размере 5000 рублей в месяц начиная со второго года обучения;</w:t>
      </w:r>
    </w:p>
    <w:p w:rsidR="00000000" w:rsidRDefault="00FD7EB8">
      <w:bookmarkStart w:id="50" w:name="sub_2195"/>
      <w:bookmarkEnd w:id="49"/>
      <w:r>
        <w:t>д) пяти педагогическим (научным) работникам образовательной организации высшего образования либо организации дополнительного профессионального обра</w:t>
      </w:r>
      <w:r>
        <w:t xml:space="preserve">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91" w:history="1">
        <w:r>
          <w:rPr>
            <w:rStyle w:val="a4"/>
          </w:rPr>
          <w:t>подпунктах "а"-"г"</w:t>
        </w:r>
      </w:hyperlink>
      <w:r>
        <w:t xml:space="preserve">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000000" w:rsidRDefault="00FD7EB8">
      <w:bookmarkStart w:id="51" w:name="sub_2110"/>
      <w:bookmarkEnd w:id="50"/>
      <w:r>
        <w:t>10) стипендии Губернатора Ульяновской области "Имени Евгения Михайловича Чучкалова":</w:t>
      </w:r>
    </w:p>
    <w:p w:rsidR="00000000" w:rsidRDefault="00FD7EB8">
      <w:bookmarkStart w:id="52" w:name="sub_21101"/>
      <w:bookmarkEnd w:id="51"/>
      <w:r>
        <w:t>а) о</w:t>
      </w:r>
      <w:r>
        <w:t xml:space="preserve">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</w:t>
      </w:r>
      <w:r>
        <w:t xml:space="preserve">в области здравоохранения,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</w:t>
      </w:r>
      <w:r>
        <w:t>осваиваемым учебным предметам, курсам, дисциплинам (модулям) соответствующей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53" w:name="sub_21102"/>
      <w:bookmarkEnd w:id="52"/>
      <w:r>
        <w:t>б) двум студентам образовательных организаций высшего образования, обу</w:t>
      </w:r>
      <w:r>
        <w:t>чающимся в указанных образовательных организациях в очной форме по программам бакалавриата или специалитета по специальностям и направлениям подготовки в области здравоохранения, если такие студенты получают высшее образование впервые и по результатам прох</w:t>
      </w:r>
      <w:r>
        <w:t xml:space="preserve">ождения в каждом из двух предыдущих </w:t>
      </w:r>
      <w:r>
        <w:lastRenderedPageBreak/>
        <w:t>учебных семестров промежуточной аттестации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</w:t>
      </w:r>
      <w:r>
        <w:t>ублей в месяц начиная с третьего года обучения;</w:t>
      </w:r>
    </w:p>
    <w:p w:rsidR="00000000" w:rsidRDefault="00FD7EB8">
      <w:bookmarkStart w:id="54" w:name="sub_21103"/>
      <w:bookmarkEnd w:id="53"/>
      <w:r>
        <w:t xml:space="preserve">в)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</w:t>
      </w:r>
      <w:r>
        <w:t>программе подготовки научно-педагогических кадров по специальности научных работников в области здравоохранения, если этот аспирант получает высшее образование соответствующего уровня впервые и по результатам сдачи двух кандидатских экзаменов получил оценк</w:t>
      </w:r>
      <w:r>
        <w:t>и "отлично", в размере 5000 рублей в месяц начиная со второго года обучения;</w:t>
      </w:r>
    </w:p>
    <w:p w:rsidR="00000000" w:rsidRDefault="00FD7EB8">
      <w:bookmarkStart w:id="55" w:name="sub_21104"/>
      <w:bookmarkEnd w:id="54"/>
      <w:r>
        <w:t>г) четырём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</w:t>
      </w:r>
      <w:r>
        <w:t xml:space="preserve">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101" w:history="1">
        <w:r>
          <w:rPr>
            <w:rStyle w:val="a4"/>
          </w:rPr>
          <w:t>подпунктах "а"-"в"</w:t>
        </w:r>
      </w:hyperlink>
      <w:r>
        <w:t xml:space="preserve"> настоящего пункта стипендию, профильных предметных обл</w:t>
      </w:r>
      <w:r>
        <w:t>астей соответствующих образовательных программ, в размере 6000 рублей в месяц;</w:t>
      </w:r>
    </w:p>
    <w:p w:rsidR="00000000" w:rsidRDefault="00FD7EB8">
      <w:pPr>
        <w:pStyle w:val="afa"/>
        <w:rPr>
          <w:color w:val="000000"/>
          <w:sz w:val="16"/>
          <w:szCs w:val="16"/>
        </w:rPr>
      </w:pPr>
      <w:bookmarkStart w:id="56" w:name="sub_21105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FD7EB8">
      <w:pPr>
        <w:pStyle w:val="afb"/>
      </w:pPr>
      <w:r>
        <w:fldChar w:fldCharType="begin"/>
      </w:r>
      <w:r>
        <w:instrText>HYPERLINK "garantF1://15244931.13"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7 июля 2014 г. N 108-ЗО пункт 10 части 1 статьи 2 настоя</w:t>
      </w:r>
      <w:r>
        <w:t xml:space="preserve">щего Закона дополнен подпунктом "д", </w:t>
      </w:r>
      <w:hyperlink r:id="rId13" w:history="1">
        <w:r>
          <w:rPr>
            <w:rStyle w:val="a4"/>
          </w:rPr>
          <w:t>применяющимся</w:t>
        </w:r>
      </w:hyperlink>
      <w:r>
        <w:t xml:space="preserve"> с 1 сентября 2014 г.</w:t>
      </w:r>
    </w:p>
    <w:p w:rsidR="00000000" w:rsidRDefault="00FD7EB8">
      <w:r>
        <w:t>д) пяти студентам профессиональных образовательных организаций либо образовательных организаций высшего образования, обучающимся в соответствующих о</w:t>
      </w:r>
      <w:r>
        <w:t>бразовательных организациях в очной форме по специальности программы подготовки специалистов среднего звена "Сестринское дело" и одновременно осваивающим дополнительные общеразвивающие программы, направленные на обеспечение духовно-нравственного развития с</w:t>
      </w:r>
      <w:r>
        <w:t>тудентов, если эти студенты получают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</w:t>
      </w:r>
      <w:r>
        <w:t>ным предметам, курсам, дисциплинам (модулям) соответствующей образовательной программы, в размере 3000 рублей в месяц, начиная с третьего года обучения;</w:t>
      </w:r>
    </w:p>
    <w:p w:rsidR="00000000" w:rsidRDefault="00FD7EB8">
      <w:bookmarkStart w:id="57" w:name="sub_21011"/>
      <w:r>
        <w:t>11) стипендии Губернатора Ульяновской области "Имени Модеста Николаевича Богданова":</w:t>
      </w:r>
    </w:p>
    <w:p w:rsidR="00000000" w:rsidRDefault="00FD7EB8">
      <w:bookmarkStart w:id="58" w:name="sub_21111"/>
      <w:bookmarkEnd w:id="57"/>
      <w:r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</w:t>
      </w:r>
      <w:r>
        <w:t>щих по профессии в области природообустройства и защиты окружающей среды, воспроизводства и переработки лесных ресурсов, если этот студент получает среднее профессиональное образование впервые и по результатам прохождения в каждом из двух предыдущих учебны</w:t>
      </w:r>
      <w:r>
        <w:t>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месяц начиная со второго года обуч</w:t>
      </w:r>
      <w:r>
        <w:t>ения;</w:t>
      </w:r>
    </w:p>
    <w:p w:rsidR="00000000" w:rsidRDefault="00FD7EB8">
      <w:bookmarkStart w:id="59" w:name="sub_21112"/>
      <w:bookmarkEnd w:id="58"/>
      <w: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</w:t>
      </w:r>
      <w:r>
        <w:t xml:space="preserve">него звена по специальности в области </w:t>
      </w:r>
      <w:r>
        <w:lastRenderedPageBreak/>
        <w:t>природообустройства и защиты окружающей среды, воспроизводства и переработки лесных ресурсов, если этот студент получает среднее профессиональное образование впервые и по результатам прохождения в каждом из двух предыд</w:t>
      </w:r>
      <w:r>
        <w:t>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рублей в месяц начиная с третьег</w:t>
      </w:r>
      <w:r>
        <w:t>о года обучения;</w:t>
      </w:r>
    </w:p>
    <w:p w:rsidR="00000000" w:rsidRDefault="00FD7EB8">
      <w:bookmarkStart w:id="60" w:name="sub_212113"/>
      <w:bookmarkEnd w:id="59"/>
      <w:r>
        <w:t>в)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 или специалитета по специальностям и направлениям подготовк</w:t>
      </w:r>
      <w:r>
        <w:t>и в области природообустройства и защиты окружающей среды, воспроизводства и переработки лесных ресурсов,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</w:t>
      </w:r>
      <w:r>
        <w:t>тации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рублей в месяц начиная с третьего года обучения;</w:t>
      </w:r>
    </w:p>
    <w:p w:rsidR="00000000" w:rsidRDefault="00FD7EB8">
      <w:bookmarkStart w:id="61" w:name="sub_21114"/>
      <w:bookmarkEnd w:id="60"/>
      <w:r>
        <w:t>г) одн</w:t>
      </w:r>
      <w:r>
        <w:t>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</w:t>
      </w:r>
      <w:r>
        <w:t xml:space="preserve">ых работников в области природообустройства и защиты окружающей среды, воспроизводства и переработки лесных ресурсов, если этот аспирант получает высшее образование соответствующего уровня впервые и по результатам сдачи двух кандидатских экзаменов получил </w:t>
      </w:r>
      <w:r>
        <w:t>оценки "отлично", в размере 5000 рублей в месяц начиная со второго года обучения;</w:t>
      </w:r>
    </w:p>
    <w:p w:rsidR="00000000" w:rsidRDefault="00FD7EB8">
      <w:bookmarkStart w:id="62" w:name="sub_21115"/>
      <w:bookmarkEnd w:id="61"/>
      <w:r>
        <w:t xml:space="preserve">д)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</w:t>
      </w:r>
      <w:r>
        <w:t xml:space="preserve">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111" w:history="1">
        <w:r>
          <w:rPr>
            <w:rStyle w:val="a4"/>
          </w:rPr>
          <w:t>подпунктах "а"-"г"</w:t>
        </w:r>
      </w:hyperlink>
      <w:r>
        <w:t xml:space="preserve"> настоящего пункта стипендию, профильных предметных о</w:t>
      </w:r>
      <w:r>
        <w:t>бластей соответствующих образовательных программ, в размере 6000 рублей в месяц;</w:t>
      </w:r>
    </w:p>
    <w:p w:rsidR="00000000" w:rsidRDefault="00FD7EB8">
      <w:bookmarkStart w:id="63" w:name="sub_21012"/>
      <w:bookmarkEnd w:id="62"/>
      <w:r>
        <w:t>12) стипендии Губернатора Ульяновской области "Имени Николая Михайловича Карамзина":</w:t>
      </w:r>
    </w:p>
    <w:p w:rsidR="00000000" w:rsidRDefault="00FD7EB8">
      <w:bookmarkStart w:id="64" w:name="sub_21121"/>
      <w:bookmarkEnd w:id="63"/>
      <w:r>
        <w:t>а) одному студенту профессиональной образовательной ор</w:t>
      </w:r>
      <w:r>
        <w:t xml:space="preserve">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культуры и искусства, если этот студент </w:t>
      </w:r>
      <w:r>
        <w:t>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</w:t>
      </w:r>
      <w:r>
        <w:t>линам (модулям) соответствующей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65" w:name="sub_21122"/>
      <w:bookmarkEnd w:id="64"/>
      <w:r>
        <w:t>б) двум студентам образовательных организаций высшего образования, обучающимся в указанных образовательных организа</w:t>
      </w:r>
      <w:r>
        <w:t>циях в очной форме по программам бакалавриата или специалитета по специальностям и направлениям подготовки в области культуры и искусства, если такие студенты получают высшее образование впервые и по результатам прохождения в каждом из двух, предыдущих уче</w:t>
      </w:r>
      <w:r>
        <w:t xml:space="preserve">бных семестров промежуточной аттестации получили оценки успеваемости "хорошо" </w:t>
      </w:r>
      <w:r>
        <w:lastRenderedPageBreak/>
        <w:t>и "отлично" по всем осваиваемым учебным предметам, курсам, дисциплинам (модулям) соответствующих образовательных программ, в размере 4000 рублей в месяц начиная с третьего года о</w:t>
      </w:r>
      <w:r>
        <w:t>бучения;</w:t>
      </w:r>
    </w:p>
    <w:p w:rsidR="00000000" w:rsidRDefault="00FD7EB8">
      <w:bookmarkStart w:id="66" w:name="sub_21123"/>
      <w:bookmarkEnd w:id="65"/>
      <w:r>
        <w:t>в)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</w:t>
      </w:r>
      <w:r>
        <w:t>ких кадров по специальности научных работников в области культуры и искусства,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</w:t>
      </w:r>
      <w:r>
        <w:t xml:space="preserve"> в месяц начиная со второго года обучения;</w:t>
      </w:r>
    </w:p>
    <w:p w:rsidR="00000000" w:rsidRDefault="00FD7EB8">
      <w:bookmarkStart w:id="67" w:name="sub_21124"/>
      <w:bookmarkEnd w:id="66"/>
      <w:r>
        <w:t>г) четырём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</w:t>
      </w:r>
      <w:r>
        <w:t xml:space="preserve">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121" w:history="1">
        <w:r>
          <w:rPr>
            <w:rStyle w:val="a4"/>
          </w:rPr>
          <w:t>подпунктах "а"-"в"</w:t>
        </w:r>
      </w:hyperlink>
      <w:r>
        <w:t xml:space="preserve"> настоящего пункта стипендию, профильных предметных областей соответствующих образователь</w:t>
      </w:r>
      <w:r>
        <w:t>ных программ, в размере 6000 рублей в месяц;</w:t>
      </w:r>
    </w:p>
    <w:p w:rsidR="00000000" w:rsidRDefault="00FD7EB8">
      <w:bookmarkStart w:id="68" w:name="sub_21013"/>
      <w:bookmarkEnd w:id="67"/>
      <w:r>
        <w:t>13) стипендии Губернатора Ульяновской области "Имени Ефима Евграфовича Горина":</w:t>
      </w:r>
    </w:p>
    <w:p w:rsidR="00000000" w:rsidRDefault="00FD7EB8">
      <w:bookmarkStart w:id="69" w:name="sub_21131"/>
      <w:bookmarkEnd w:id="68"/>
      <w:r>
        <w:t>а) одному студенту профессиональной образовательной организации либо образовательной организаци</w:t>
      </w:r>
      <w:r>
        <w:t>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информатики и вычислительной техники, если этот студент получает среднее професси</w:t>
      </w:r>
      <w:r>
        <w:t>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</w:t>
      </w:r>
      <w:r>
        <w:t>вующей образовательной программы, в размере 3000 рублей в месяц начиная с третьего года обучения;</w:t>
      </w:r>
    </w:p>
    <w:p w:rsidR="00000000" w:rsidRDefault="00FD7EB8">
      <w:bookmarkStart w:id="70" w:name="sub_21132"/>
      <w:bookmarkEnd w:id="69"/>
      <w:r>
        <w:t>б) двум студентам образовательных организаций высшего образования, обучающимся в указанных образовательных организациях в очной форме по про</w:t>
      </w:r>
      <w:r>
        <w:t>граммам бакалавриата или специалитета по специальностям и направлениям подготовки в области информатики и вычислительной техники, если такие студенты получают высшее образование впервые и по результатам прохождения в каждом из двух предыдущих учебных семес</w:t>
      </w:r>
      <w:r>
        <w:t>тров промежуточной аттестации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рублей в месяц начиная с третьего года обучения;</w:t>
      </w:r>
    </w:p>
    <w:p w:rsidR="00000000" w:rsidRDefault="00FD7EB8">
      <w:bookmarkStart w:id="71" w:name="sub_21133"/>
      <w:bookmarkEnd w:id="70"/>
      <w:r>
        <w:t>в)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</w:t>
      </w:r>
      <w:r>
        <w:t xml:space="preserve"> по специальности научных работников в области информатики и вычислительной техники,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</w:t>
      </w:r>
      <w:r>
        <w:t>рублей в месяц начиная со второго года обучения;</w:t>
      </w:r>
    </w:p>
    <w:p w:rsidR="00000000" w:rsidRDefault="00FD7EB8">
      <w:bookmarkStart w:id="72" w:name="sub_21134"/>
      <w:bookmarkEnd w:id="71"/>
      <w:r>
        <w:t xml:space="preserve">г) четырём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</w:t>
      </w:r>
      <w:r>
        <w:t xml:space="preserve">профессиональной деятельности </w:t>
      </w:r>
      <w:r>
        <w:lastRenderedPageBreak/>
        <w:t xml:space="preserve">непосредственное участие в обеспечении освоения студентами и аспирантами, получающими указанную в </w:t>
      </w:r>
      <w:hyperlink w:anchor="sub_21131" w:history="1">
        <w:r>
          <w:rPr>
            <w:rStyle w:val="a4"/>
          </w:rPr>
          <w:t>подпунктах "а"-"в"</w:t>
        </w:r>
      </w:hyperlink>
      <w:r>
        <w:t xml:space="preserve"> настоящего пункта стипендию, профильных предметных областей соответствующих образо</w:t>
      </w:r>
      <w:r>
        <w:t>вательных программ, в размере 6000 рублей в месяц;</w:t>
      </w:r>
    </w:p>
    <w:p w:rsidR="00000000" w:rsidRDefault="00FD7EB8">
      <w:bookmarkStart w:id="73" w:name="sub_21014"/>
      <w:bookmarkEnd w:id="72"/>
      <w:r>
        <w:t>14) стипендии Губернатора Ульяновской области "Имени Андрея Дмитриевича Сахарова":</w:t>
      </w:r>
    </w:p>
    <w:p w:rsidR="00000000" w:rsidRDefault="00FD7EB8">
      <w:bookmarkStart w:id="74" w:name="sub_21141"/>
      <w:bookmarkEnd w:id="73"/>
      <w:r>
        <w:t>а) двум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 или специалитета по специальностям и направлениям подготовки в области ядерных физики и техноло</w:t>
      </w:r>
      <w:r>
        <w:t>гий,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</w:t>
      </w:r>
      <w:r>
        <w:t>, дисциплинам (модулям) соответствующих образовательных программ, в размере 4000 рублей в месяц начиная с третьего года обучения;</w:t>
      </w:r>
    </w:p>
    <w:p w:rsidR="00000000" w:rsidRDefault="00FD7EB8">
      <w:bookmarkStart w:id="75" w:name="sub_21142"/>
      <w:bookmarkEnd w:id="74"/>
      <w:r>
        <w:t>б) одному аспиранту, обучающемуся в очной форме в аспирантуре образовательной организации высшего образовани</w:t>
      </w:r>
      <w:r>
        <w:t>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ядерных физики и технологий, если этот аспирант получает высшее образование со</w:t>
      </w:r>
      <w:r>
        <w:t>ответствующего уровня впервые и по результатам сдачи двух кандидатских экзаменов получил оценки "отлично", в размере 5000 рублей в месяц начиная со второго года обучения;</w:t>
      </w:r>
    </w:p>
    <w:p w:rsidR="00000000" w:rsidRDefault="00FD7EB8">
      <w:bookmarkStart w:id="76" w:name="sub_21143"/>
      <w:bookmarkEnd w:id="75"/>
      <w:r>
        <w:t>в) четырём педагогическим (научным) работникам образовательной орга</w:t>
      </w:r>
      <w:r>
        <w:t xml:space="preserve">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</w:t>
      </w:r>
      <w:hyperlink w:anchor="sub_2114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1142" w:history="1">
        <w:r>
          <w:rPr>
            <w:rStyle w:val="a4"/>
          </w:rPr>
          <w:t>"б"</w:t>
        </w:r>
      </w:hyperlink>
      <w:r>
        <w:t xml:space="preserve">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000000" w:rsidRDefault="00FD7EB8">
      <w:bookmarkStart w:id="77" w:name="sub_21015"/>
      <w:bookmarkEnd w:id="76"/>
      <w:r>
        <w:t>15) стипендии Губернатора Ульяновско</w:t>
      </w:r>
      <w:r>
        <w:t>й области "Имени Владимира Александровича Клауса":</w:t>
      </w:r>
    </w:p>
    <w:p w:rsidR="00000000" w:rsidRDefault="00FD7EB8">
      <w:bookmarkStart w:id="78" w:name="sub_21151"/>
      <w:bookmarkEnd w:id="77"/>
      <w:r>
        <w:t>а) десяти студентам профессиональных образовательных организаций либо образовательных организаций высшего образования, обучающимся в соответствующих образовательных организациях в очной ф</w:t>
      </w:r>
      <w:r>
        <w:t>орме по программам подготовки специалистов среднего звена и ставшим победителями или призёрами областных, всероссийских и международных соревнований, олимпиад и конкурсов, если такие студенты получают среднее профессиональное образование впервые и по резул</w:t>
      </w:r>
      <w:r>
        <w:t>ьтатам прохождения в каждом из двух предыдущих учебных семестров промежуточной аттестации получили оценки успеваемости не ниже "хорошо" по всем осваиваемым учебным предметам, курсам, дисциплинам (модулям) соответствующей образовательной программы, в размер</w:t>
      </w:r>
      <w:r>
        <w:t>е 3000 рублей в месяц;</w:t>
      </w:r>
    </w:p>
    <w:p w:rsidR="00000000" w:rsidRDefault="00FD7EB8">
      <w:bookmarkStart w:id="79" w:name="sub_21152"/>
      <w:bookmarkEnd w:id="78"/>
      <w:r>
        <w:t>б) пятнадцати студентам образовательных организаций высшего образования, обучающимся в указанных образовательных организациях в очной форме по программам бакалавриата или специалитета и ставшим победителями или приз</w:t>
      </w:r>
      <w:r>
        <w:t>ёрами областных, всероссийских и международных соревнований, олимпиад и конкурсов,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</w:t>
      </w:r>
      <w:r>
        <w:t xml:space="preserve">спеваемости не ниже "хорошо" по всем осваиваемым учебным предметам, курсам, дисциплинам (модулям) соответствующих образовательных программ, в </w:t>
      </w:r>
      <w:r>
        <w:lastRenderedPageBreak/>
        <w:t>размере 3500 рублей в месяц.</w:t>
      </w:r>
    </w:p>
    <w:p w:rsidR="00000000" w:rsidRDefault="00FD7EB8">
      <w:bookmarkStart w:id="80" w:name="sub_22"/>
      <w:bookmarkEnd w:id="79"/>
      <w:r>
        <w:t>2. Порядок предоставления талантливым и одарённым обучающимся, педагог</w:t>
      </w:r>
      <w:r>
        <w:t xml:space="preserve">ическим и научным работникам образовательных организаций мер социальной поддержки, установленных </w:t>
      </w:r>
      <w:hyperlink w:anchor="sub_21" w:history="1">
        <w:r>
          <w:rPr>
            <w:rStyle w:val="a4"/>
          </w:rPr>
          <w:t>частью 1</w:t>
        </w:r>
      </w:hyperlink>
      <w:r>
        <w:t xml:space="preserve"> настоящей статьи, включая периоды их предоставления, порядок определения соответствия конкретных профессий, специальностей и н</w:t>
      </w:r>
      <w:r>
        <w:t>аправлений подготовки среднего профессионального и высшего образования профессиям, специальностям и направлениям подготовки среднего профессионального и высшего образования, указанным в части 1 настоящей статьи, порядок определения критериев отбора лиц, ко</w:t>
      </w:r>
      <w:r>
        <w:t xml:space="preserve">торым соответствующие меры социальной поддержки должны быть предоставлены в случае, если они при прочих равных условиях могут быть предоставлены большему числу лиц, чем это предусмотрено частью 1 настоящей статьи, а также основания приостановления и (или) </w:t>
      </w:r>
      <w:r>
        <w:t>прекращения предоставления мер социальной поддержки определяются Правительством Ульяновской области.</w:t>
      </w:r>
    </w:p>
    <w:bookmarkEnd w:id="80"/>
    <w:p w:rsidR="00000000" w:rsidRDefault="00FD7EB8"/>
    <w:p w:rsidR="00000000" w:rsidRDefault="00FD7EB8">
      <w:pPr>
        <w:pStyle w:val="af2"/>
      </w:pPr>
      <w:bookmarkStart w:id="81" w:name="sub_3"/>
      <w:r>
        <w:rPr>
          <w:rStyle w:val="a3"/>
        </w:rPr>
        <w:t>Статья 3.</w:t>
      </w:r>
      <w:r>
        <w:t> Финансовое обеспечение расходных обязательств, предусмотренных настоящим Законом</w:t>
      </w:r>
    </w:p>
    <w:bookmarkEnd w:id="81"/>
    <w:p w:rsidR="00000000" w:rsidRDefault="00FD7EB8">
      <w:r>
        <w:t xml:space="preserve">Финансовое обеспечение расходных обязательств, </w:t>
      </w:r>
      <w:r>
        <w:t xml:space="preserve">связанных с предоставлением мер социальной поддержки, установленных </w:t>
      </w:r>
      <w:hyperlink w:anchor="sub_21" w:history="1">
        <w:r>
          <w:rPr>
            <w:rStyle w:val="a4"/>
          </w:rPr>
          <w:t>частью 1 статьи 2</w:t>
        </w:r>
      </w:hyperlink>
      <w:r>
        <w:t xml:space="preserve"> настоящего Закона, осуществляется за счёт бюджетных ассигнований областного бюджета Ульяновской области, предусмотренных на эти цели Министерству </w:t>
      </w:r>
      <w:r>
        <w:t>образования и науки Ульяновской области в законе Ульяновской области об областном бюджете Ульяновской области на соответствующий финансовый год и плановый период.</w:t>
      </w:r>
    </w:p>
    <w:p w:rsidR="00000000" w:rsidRDefault="00FD7EB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FD7EB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EB8" w:rsidRDefault="00FD7EB8">
            <w:pPr>
              <w:pStyle w:val="afff0"/>
              <w:rPr>
                <w:rFonts w:eastAsiaTheme="minorEastAsia"/>
              </w:rPr>
            </w:pPr>
            <w:r w:rsidRPr="00FD7EB8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7EB8" w:rsidRDefault="00FD7EB8">
            <w:pPr>
              <w:pStyle w:val="aff7"/>
              <w:jc w:val="right"/>
              <w:rPr>
                <w:rFonts w:eastAsiaTheme="minorEastAsia"/>
              </w:rPr>
            </w:pPr>
            <w:r w:rsidRPr="00FD7EB8">
              <w:rPr>
                <w:rFonts w:eastAsiaTheme="minorEastAsia"/>
              </w:rPr>
              <w:t>С.И. Морозов</w:t>
            </w:r>
          </w:p>
        </w:tc>
      </w:tr>
    </w:tbl>
    <w:p w:rsidR="00000000" w:rsidRDefault="00FD7EB8"/>
    <w:p w:rsidR="00000000" w:rsidRDefault="00FD7EB8">
      <w:pPr>
        <w:pStyle w:val="afff0"/>
      </w:pPr>
      <w:r>
        <w:t>г. Ульяновск</w:t>
      </w:r>
    </w:p>
    <w:p w:rsidR="00000000" w:rsidRDefault="00FD7EB8">
      <w:pPr>
        <w:pStyle w:val="afff0"/>
      </w:pPr>
      <w:r>
        <w:t>31 августа 2013 г.</w:t>
      </w:r>
    </w:p>
    <w:p w:rsidR="00000000" w:rsidRDefault="00FD7EB8">
      <w:pPr>
        <w:pStyle w:val="afff0"/>
      </w:pPr>
      <w:r>
        <w:t>N 157-ЗО</w:t>
      </w:r>
    </w:p>
    <w:p w:rsidR="00FD7EB8" w:rsidRDefault="00FD7EB8"/>
    <w:sectPr w:rsidR="00FD7E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CA"/>
    <w:rsid w:val="00883BCA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06208.1000" TargetMode="External"/><Relationship Id="rId13" Type="http://schemas.openxmlformats.org/officeDocument/2006/relationships/hyperlink" Target="garantF1://15244931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68284.1000" TargetMode="External"/><Relationship Id="rId12" Type="http://schemas.openxmlformats.org/officeDocument/2006/relationships/hyperlink" Target="garantF1://15244211.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244211.212" TargetMode="External"/><Relationship Id="rId11" Type="http://schemas.openxmlformats.org/officeDocument/2006/relationships/hyperlink" Target="garantF1://15244931.3" TargetMode="External"/><Relationship Id="rId5" Type="http://schemas.openxmlformats.org/officeDocument/2006/relationships/hyperlink" Target="garantF1://15244931.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506208.1000" TargetMode="External"/><Relationship Id="rId4" Type="http://schemas.openxmlformats.org/officeDocument/2006/relationships/hyperlink" Target="garantF1://15240206.0" TargetMode="External"/><Relationship Id="rId9" Type="http://schemas.openxmlformats.org/officeDocument/2006/relationships/hyperlink" Target="garantF1://7046828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6356</Words>
  <Characters>36235</Characters>
  <Application>Microsoft Office Word</Application>
  <DocSecurity>0</DocSecurity>
  <Lines>301</Lines>
  <Paragraphs>85</Paragraphs>
  <ScaleCrop>false</ScaleCrop>
  <Company>НПП "Гарант-Сервис"</Company>
  <LinksUpToDate>false</LinksUpToDate>
  <CharactersWithSpaces>42506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2015-12-24T08:09:00Z</dcterms:created>
  <dcterms:modified xsi:type="dcterms:W3CDTF">2015-12-24T08:09:00Z</dcterms:modified>
</cp:coreProperties>
</file>